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4" w:line="228" w:lineRule="auto"/>
        <w:ind w:left="46"/>
      </w:pPr>
      <w:r>
        <w:rPr>
          <w:spacing w:val="-1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附件</w:t>
      </w:r>
      <w:r>
        <w:rPr>
          <w:spacing w:val="-36"/>
        </w:rPr>
        <w:t xml:space="preserve"> </w:t>
      </w:r>
      <w:r>
        <w:rPr>
          <w:spacing w:val="-1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1：</w:t>
      </w:r>
    </w:p>
    <w:p>
      <w:pPr>
        <w:spacing w:before="208" w:line="437" w:lineRule="exact"/>
        <w:ind w:left="224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position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学籍学历信息核查具体流程</w:t>
      </w:r>
    </w:p>
    <w:p>
      <w:pPr>
        <w:pStyle w:val="2"/>
        <w:spacing w:before="219" w:line="624" w:lineRule="exact"/>
        <w:ind w:right="13"/>
        <w:jc w:val="right"/>
      </w:pPr>
      <w:r>
        <w:rPr>
          <w:spacing w:val="8"/>
          <w:position w:val="23"/>
        </w:rPr>
        <w:t>根据教育部学生服务与素质发展中心要求，学籍学历信</w:t>
      </w:r>
    </w:p>
    <w:p>
      <w:pPr>
        <w:pStyle w:val="2"/>
        <w:spacing w:before="1" w:line="227" w:lineRule="auto"/>
        <w:ind w:left="49"/>
      </w:pPr>
      <w:r>
        <w:rPr>
          <w:spacing w:val="7"/>
        </w:rPr>
        <w:t>息核查需获得考生本人授权，具体流程如下：</w:t>
      </w:r>
    </w:p>
    <w:p>
      <w:pPr>
        <w:pStyle w:val="2"/>
        <w:spacing w:before="235" w:line="372" w:lineRule="auto"/>
        <w:ind w:left="3" w:right="11" w:firstLine="671"/>
      </w:pPr>
      <w:r>
        <w:rPr>
          <w:spacing w:val="15"/>
        </w:rPr>
        <w:t>（1）报名前，考生应在本人手机上通过应用商店搜索</w:t>
      </w:r>
      <w:r>
        <w:t xml:space="preserve"> </w:t>
      </w:r>
      <w:r>
        <w:rPr>
          <w:spacing w:val="7"/>
        </w:rPr>
        <w:t>“学信网</w:t>
      </w:r>
      <w:r>
        <w:rPr>
          <w:spacing w:val="-96"/>
        </w:rPr>
        <w:t xml:space="preserve"> </w:t>
      </w:r>
      <w:r>
        <w:rPr>
          <w:spacing w:val="7"/>
        </w:rPr>
        <w:t>”或者通过扫描报名平台首页上</w:t>
      </w:r>
      <w:r>
        <w:rPr>
          <w:spacing w:val="-77"/>
        </w:rPr>
        <w:t xml:space="preserve"> </w:t>
      </w:r>
      <w:r>
        <w:t>APP</w:t>
      </w:r>
      <w:r>
        <w:rPr>
          <w:spacing w:val="-48"/>
        </w:rPr>
        <w:t xml:space="preserve"> </w:t>
      </w:r>
      <w:r>
        <w:rPr>
          <w:spacing w:val="7"/>
        </w:rPr>
        <w:t>二维码下载安</w:t>
      </w:r>
      <w:r>
        <w:t xml:space="preserve"> </w:t>
      </w:r>
      <w:r>
        <w:rPr>
          <w:spacing w:val="5"/>
        </w:rPr>
        <w:t>装“</w:t>
      </w:r>
      <w:r>
        <w:rPr>
          <w:spacing w:val="-110"/>
        </w:rPr>
        <w:t xml:space="preserve"> </w:t>
      </w:r>
      <w:r>
        <w:rPr>
          <w:spacing w:val="5"/>
        </w:rPr>
        <w:t>学信网</w:t>
      </w:r>
      <w:r>
        <w:rPr>
          <w:spacing w:val="-107"/>
        </w:rPr>
        <w:t xml:space="preserve"> </w:t>
      </w:r>
      <w:r>
        <w:rPr>
          <w:spacing w:val="5"/>
        </w:rPr>
        <w:t>”手机</w:t>
      </w:r>
      <w:r>
        <w:rPr>
          <w:spacing w:val="-70"/>
        </w:rPr>
        <w:t xml:space="preserve"> </w:t>
      </w:r>
      <w:r>
        <w:t>APP</w:t>
      </w:r>
      <w:r>
        <w:rPr>
          <w:spacing w:val="5"/>
        </w:rPr>
        <w:t>，并在“</w:t>
      </w:r>
      <w:r>
        <w:rPr>
          <w:spacing w:val="-115"/>
        </w:rPr>
        <w:t xml:space="preserve"> </w:t>
      </w:r>
      <w:r>
        <w:rPr>
          <w:spacing w:val="5"/>
        </w:rPr>
        <w:t>学信网</w:t>
      </w:r>
      <w:r>
        <w:rPr>
          <w:spacing w:val="-108"/>
        </w:rPr>
        <w:t xml:space="preserve"> </w:t>
      </w:r>
      <w:r>
        <w:rPr>
          <w:spacing w:val="5"/>
        </w:rPr>
        <w:t>”手机</w:t>
      </w:r>
      <w:r>
        <w:rPr>
          <w:spacing w:val="-69"/>
        </w:rPr>
        <w:t xml:space="preserve"> </w:t>
      </w:r>
      <w:r>
        <w:t>APP</w:t>
      </w:r>
      <w:r>
        <w:rPr>
          <w:spacing w:val="-49"/>
        </w:rPr>
        <w:t xml:space="preserve"> </w:t>
      </w:r>
      <w:r>
        <w:rPr>
          <w:spacing w:val="5"/>
        </w:rPr>
        <w:t>上完成注</w:t>
      </w:r>
      <w:r>
        <w:t xml:space="preserve"> </w:t>
      </w:r>
      <w:r>
        <w:rPr>
          <w:spacing w:val="7"/>
        </w:rPr>
        <w:t>册和实人验证（实名、人脸认证）。打开学信网</w:t>
      </w:r>
      <w:r>
        <w:rPr>
          <w:spacing w:val="-66"/>
        </w:rPr>
        <w:t xml:space="preserve"> </w:t>
      </w:r>
      <w:r>
        <w:t>APP</w:t>
      </w:r>
      <w:r>
        <w:rPr>
          <w:spacing w:val="-37"/>
        </w:rPr>
        <w:t xml:space="preserve"> </w:t>
      </w:r>
      <w:r>
        <w:rPr>
          <w:spacing w:val="7"/>
        </w:rPr>
        <w:t>的“</w:t>
      </w:r>
      <w:r>
        <w:rPr>
          <w:spacing w:val="-118"/>
        </w:rPr>
        <w:t xml:space="preserve"> </w:t>
      </w:r>
      <w:r>
        <w:rPr>
          <w:spacing w:val="7"/>
        </w:rPr>
        <w:t>学</w:t>
      </w:r>
      <w:r>
        <w:t xml:space="preserve"> </w:t>
      </w:r>
      <w:r>
        <w:rPr>
          <w:spacing w:val="6"/>
        </w:rPr>
        <w:t>籍查询</w:t>
      </w:r>
      <w:r>
        <w:rPr>
          <w:spacing w:val="-96"/>
        </w:rPr>
        <w:t xml:space="preserve"> </w:t>
      </w:r>
      <w:r>
        <w:rPr>
          <w:spacing w:val="6"/>
        </w:rPr>
        <w:t>”模块，点击“高等教育信息</w:t>
      </w:r>
      <w:r>
        <w:rPr>
          <w:spacing w:val="-113"/>
        </w:rPr>
        <w:t xml:space="preserve"> </w:t>
      </w:r>
      <w:r>
        <w:rPr>
          <w:spacing w:val="6"/>
        </w:rPr>
        <w:t>”功能，系统会显示考</w:t>
      </w:r>
      <w:r>
        <w:t xml:space="preserve"> </w:t>
      </w:r>
      <w:r>
        <w:rPr>
          <w:spacing w:val="10"/>
        </w:rPr>
        <w:t>生的学籍、学历相关信息，如果查询学籍信息，</w:t>
      </w:r>
      <w:r>
        <w:rPr>
          <w:spacing w:val="9"/>
        </w:rPr>
        <w:t>系统会显示</w:t>
      </w:r>
      <w:r>
        <w:t xml:space="preserve"> </w:t>
      </w:r>
      <w:r>
        <w:rPr>
          <w:spacing w:val="10"/>
        </w:rPr>
        <w:t>姓名、证件号码、学校名称、专业、入学日期、</w:t>
      </w:r>
      <w:r>
        <w:rPr>
          <w:spacing w:val="9"/>
        </w:rPr>
        <w:t>离校日期等</w:t>
      </w:r>
      <w:r>
        <w:t xml:space="preserve"> </w:t>
      </w:r>
      <w:r>
        <w:rPr>
          <w:spacing w:val="10"/>
        </w:rPr>
        <w:t>信息，如果查询学历信息，系统会显示姓名、学校名</w:t>
      </w:r>
      <w:r>
        <w:rPr>
          <w:spacing w:val="9"/>
        </w:rPr>
        <w:t>称、专</w:t>
      </w:r>
      <w:r>
        <w:t xml:space="preserve"> </w:t>
      </w:r>
      <w:r>
        <w:rPr>
          <w:spacing w:val="10"/>
        </w:rPr>
        <w:t>业、入学日期、毕业日期等信息，考生核对学籍</w:t>
      </w:r>
      <w:r>
        <w:rPr>
          <w:spacing w:val="9"/>
        </w:rPr>
        <w:t>学历信息是</w:t>
      </w:r>
      <w:r>
        <w:t xml:space="preserve"> </w:t>
      </w:r>
      <w:r>
        <w:rPr>
          <w:spacing w:val="10"/>
        </w:rPr>
        <w:t>否准确。如果信息有误，应及时联系所在学校的学籍</w:t>
      </w:r>
      <w:r>
        <w:rPr>
          <w:spacing w:val="9"/>
        </w:rPr>
        <w:t>管理老</w:t>
      </w:r>
      <w:r>
        <w:t xml:space="preserve"> </w:t>
      </w:r>
      <w:r>
        <w:rPr>
          <w:spacing w:val="10"/>
        </w:rPr>
        <w:t>师申请更正更新学籍学历信息，信息有误的需在报名</w:t>
      </w:r>
      <w:r>
        <w:rPr>
          <w:spacing w:val="9"/>
        </w:rPr>
        <w:t>前完成</w:t>
      </w:r>
    </w:p>
    <w:p>
      <w:pPr>
        <w:pStyle w:val="2"/>
        <w:spacing w:before="1" w:line="225" w:lineRule="auto"/>
        <w:ind w:left="46"/>
      </w:pPr>
      <w:r>
        <w:rPr>
          <w:spacing w:val="5"/>
        </w:rPr>
        <w:t>学籍学历的更正工作。</w:t>
      </w:r>
    </w:p>
    <w:p>
      <w:pPr>
        <w:pStyle w:val="2"/>
        <w:spacing w:before="241" w:line="372" w:lineRule="auto"/>
        <w:ind w:left="42" w:right="11" w:firstLine="632"/>
      </w:pPr>
      <w:r>
        <w:rPr>
          <w:spacing w:val="15"/>
        </w:rPr>
        <w:t>（2）报名时，考生在普通专升本报名平台完成报名信</w:t>
      </w:r>
      <w:r>
        <w:t xml:space="preserve"> </w:t>
      </w:r>
      <w:r>
        <w:rPr>
          <w:spacing w:val="7"/>
        </w:rPr>
        <w:t>息填写后，点击“保存</w:t>
      </w:r>
      <w:r>
        <w:rPr>
          <w:spacing w:val="-112"/>
        </w:rPr>
        <w:t xml:space="preserve"> </w:t>
      </w:r>
      <w:r>
        <w:rPr>
          <w:spacing w:val="7"/>
        </w:rPr>
        <w:t>”按钮，报名平台会</w:t>
      </w:r>
      <w:r>
        <w:rPr>
          <w:spacing w:val="6"/>
        </w:rPr>
        <w:t>生成考生的学籍</w:t>
      </w:r>
      <w:r>
        <w:t xml:space="preserve"> </w:t>
      </w:r>
      <w:r>
        <w:rPr>
          <w:spacing w:val="6"/>
        </w:rPr>
        <w:t>学历二维码。此时，考生应使用“学信网</w:t>
      </w:r>
      <w:r>
        <w:rPr>
          <w:spacing w:val="-107"/>
        </w:rPr>
        <w:t xml:space="preserve"> </w:t>
      </w:r>
      <w:r>
        <w:rPr>
          <w:spacing w:val="6"/>
        </w:rPr>
        <w:t>”手机</w:t>
      </w:r>
      <w:r>
        <w:rPr>
          <w:spacing w:val="-72"/>
        </w:rPr>
        <w:t xml:space="preserve"> </w:t>
      </w:r>
      <w:r>
        <w:t>APP</w:t>
      </w:r>
      <w:r>
        <w:rPr>
          <w:spacing w:val="-57"/>
        </w:rPr>
        <w:t xml:space="preserve"> </w:t>
      </w:r>
      <w:r>
        <w:rPr>
          <w:spacing w:val="6"/>
        </w:rPr>
        <w:t>扫描功</w:t>
      </w:r>
      <w:r>
        <w:t xml:space="preserve"> </w:t>
      </w:r>
      <w:r>
        <w:rPr>
          <w:spacing w:val="5"/>
        </w:rPr>
        <w:t>能，扫描报名平台的学籍学历二维码，“</w:t>
      </w:r>
      <w:r>
        <w:rPr>
          <w:spacing w:val="-101"/>
        </w:rPr>
        <w:t xml:space="preserve"> </w:t>
      </w:r>
      <w:r>
        <w:rPr>
          <w:spacing w:val="5"/>
        </w:rPr>
        <w:t>学信网</w:t>
      </w:r>
      <w:r>
        <w:rPr>
          <w:spacing w:val="-112"/>
        </w:rPr>
        <w:t xml:space="preserve"> </w:t>
      </w:r>
      <w:r>
        <w:rPr>
          <w:spacing w:val="5"/>
        </w:rPr>
        <w:t>”手机</w:t>
      </w:r>
      <w:r>
        <w:rPr>
          <w:spacing w:val="-72"/>
        </w:rPr>
        <w:t xml:space="preserve"> </w:t>
      </w:r>
      <w:r>
        <w:t xml:space="preserve">APP </w:t>
      </w:r>
      <w:r>
        <w:rPr>
          <w:spacing w:val="8"/>
        </w:rPr>
        <w:t xml:space="preserve">会显示一条或多条学籍学历信息，考生应选择用于本次报名 </w:t>
      </w:r>
      <w:r>
        <w:rPr>
          <w:spacing w:val="6"/>
        </w:rPr>
        <w:t>的学籍学历信息，然后点击“确定</w:t>
      </w:r>
      <w:r>
        <w:rPr>
          <w:spacing w:val="-93"/>
        </w:rPr>
        <w:t xml:space="preserve"> </w:t>
      </w:r>
      <w:r>
        <w:rPr>
          <w:spacing w:val="6"/>
        </w:rPr>
        <w:t>”按钮，确认将学信网的</w:t>
      </w:r>
    </w:p>
    <w:p>
      <w:pPr>
        <w:pStyle w:val="2"/>
        <w:spacing w:line="226" w:lineRule="auto"/>
        <w:ind w:left="46"/>
      </w:pPr>
      <w:r>
        <w:rPr>
          <w:spacing w:val="7"/>
        </w:rPr>
        <w:t>学籍学历信息用于普通专升本报名。</w:t>
      </w:r>
    </w:p>
    <w:p>
      <w:pPr>
        <w:spacing w:line="226" w:lineRule="auto"/>
        <w:sectPr>
          <w:footerReference r:id="rId5" w:type="default"/>
          <w:pgSz w:w="11906" w:h="16839"/>
          <w:pgMar w:top="1147" w:right="1785" w:bottom="1127" w:left="1785" w:header="0" w:footer="874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367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15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OWQzOTc3ZGU4MDAwZmIzNmZiMmE2YzAzM2I5OTMifQ=="/>
  </w:docVars>
  <w:rsids>
    <w:rsidRoot w:val="4C272DBC"/>
    <w:rsid w:val="4C27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2024-03-17T02:34:00Z</dcterms:created>
  <dc:creator> 阿妮娜</dc:creator>
  <cp:lastModifiedBy> 阿妮娜</cp:lastModifiedBy>
  <dcterms:modified xsi:type="dcterms:W3CDTF">2024-03-17T02:35:14Z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926BA87245614750BC3EA8D00BFBCD91_11</vt:lpwstr>
  </property>
</Properties>
</file>