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A9E5">
      <w:pPr>
        <w:pStyle w:val="2"/>
        <w:ind w:firstLine="0" w:firstLineChars="0"/>
        <w:jc w:val="center"/>
      </w:pPr>
      <w:r>
        <w:rPr>
          <w:rFonts w:hint="eastAsia"/>
        </w:rPr>
        <w:t>202</w:t>
      </w:r>
      <w:r>
        <w:rPr>
          <w:rFonts w:hint="eastAsia"/>
          <w:lang w:val="en-US" w:eastAsia="zh-CN"/>
        </w:rPr>
        <w:t>6</w:t>
      </w:r>
      <w:r>
        <w:rPr>
          <w:rFonts w:hint="eastAsia"/>
        </w:rPr>
        <w:t>年</w:t>
      </w:r>
      <w:r>
        <w:rPr>
          <w:rFonts w:hint="eastAsia"/>
          <w:lang w:val="en-US" w:eastAsia="zh-CN"/>
        </w:rPr>
        <w:t>04</w:t>
      </w:r>
      <w:bookmarkStart w:id="0" w:name="_GoBack"/>
      <w:bookmarkEnd w:id="0"/>
      <w:r>
        <w:rPr>
          <w:rFonts w:hint="eastAsia"/>
        </w:rPr>
        <w:t>月中国地质大学（武汉）自学考试考点</w:t>
      </w:r>
    </w:p>
    <w:p w14:paraId="57F60D30">
      <w:pPr>
        <w:pStyle w:val="2"/>
        <w:ind w:firstLine="0" w:firstLineChars="0"/>
        <w:jc w:val="center"/>
      </w:pPr>
      <w:r>
        <w:rPr>
          <w:rFonts w:hint="eastAsia"/>
        </w:rPr>
        <w:t>手机管理须知</w:t>
      </w:r>
    </w:p>
    <w:p w14:paraId="21AF0CC0">
      <w:pPr>
        <w:pStyle w:val="3"/>
        <w:pageBreakBefore w:val="0"/>
        <w:widowControl w:val="0"/>
        <w:numPr>
          <w:ilvl w:val="0"/>
          <w:numId w:val="1"/>
        </w:numPr>
        <w:kinsoku/>
        <w:wordWrap/>
        <w:overflowPunct/>
        <w:topLinePunct w:val="0"/>
        <w:autoSpaceDE/>
        <w:autoSpaceDN/>
        <w:bidi w:val="0"/>
        <w:adjustRightInd/>
        <w:snapToGrid/>
        <w:spacing w:line="480" w:lineRule="exact"/>
        <w:ind w:firstLine="562"/>
        <w:textAlignment w:val="auto"/>
        <w:rPr>
          <w:sz w:val="28"/>
          <w:szCs w:val="28"/>
        </w:rPr>
      </w:pPr>
      <w:r>
        <w:rPr>
          <w:rFonts w:hint="eastAsia"/>
          <w:sz w:val="28"/>
          <w:szCs w:val="28"/>
        </w:rPr>
        <w:t>手机存放地点</w:t>
      </w:r>
    </w:p>
    <w:p w14:paraId="6E6A2B8C">
      <w:pPr>
        <w:pageBreakBefore w:val="0"/>
        <w:widowControl w:val="0"/>
        <w:kinsoku/>
        <w:wordWrap/>
        <w:overflowPunct/>
        <w:topLinePunct w:val="0"/>
        <w:autoSpaceDE/>
        <w:autoSpaceDN/>
        <w:bidi w:val="0"/>
        <w:adjustRightInd/>
        <w:snapToGrid/>
        <w:spacing w:line="480" w:lineRule="exact"/>
        <w:ind w:firstLine="560"/>
        <w:textAlignment w:val="auto"/>
        <w:rPr>
          <w:sz w:val="28"/>
          <w:szCs w:val="28"/>
        </w:rPr>
      </w:pPr>
      <w:r>
        <w:rPr>
          <w:rFonts w:hint="eastAsia"/>
          <w:sz w:val="28"/>
          <w:szCs w:val="28"/>
        </w:rPr>
        <w:t>根据省、市自学考试组考要求，结合考点实际，我校安排考生根据考试楼栋分别将手机集中存放在</w:t>
      </w:r>
      <w:r>
        <w:rPr>
          <w:rFonts w:hint="eastAsia"/>
          <w:b/>
          <w:bCs/>
          <w:color w:val="FF0000"/>
          <w:sz w:val="28"/>
          <w:szCs w:val="28"/>
        </w:rPr>
        <w:t>中国地质大学（武汉）北区综合楼外侧平台处、西区数理学院旁、东区校史馆门口，</w:t>
      </w:r>
      <w:r>
        <w:rPr>
          <w:rFonts w:hint="eastAsia"/>
          <w:sz w:val="28"/>
          <w:szCs w:val="28"/>
        </w:rPr>
        <w:t>届时会有醒目标牌指引。</w:t>
      </w:r>
    </w:p>
    <w:p w14:paraId="3D497046">
      <w:pPr>
        <w:pStyle w:val="3"/>
        <w:pageBreakBefore w:val="0"/>
        <w:widowControl w:val="0"/>
        <w:numPr>
          <w:ilvl w:val="0"/>
          <w:numId w:val="1"/>
        </w:numPr>
        <w:kinsoku/>
        <w:wordWrap/>
        <w:overflowPunct/>
        <w:topLinePunct w:val="0"/>
        <w:autoSpaceDE/>
        <w:autoSpaceDN/>
        <w:bidi w:val="0"/>
        <w:adjustRightInd/>
        <w:snapToGrid/>
        <w:spacing w:line="480" w:lineRule="exact"/>
        <w:ind w:firstLine="562"/>
        <w:textAlignment w:val="auto"/>
        <w:rPr>
          <w:sz w:val="28"/>
          <w:szCs w:val="28"/>
        </w:rPr>
      </w:pPr>
      <w:r>
        <w:rPr>
          <w:rFonts w:hint="eastAsia"/>
          <w:sz w:val="28"/>
          <w:szCs w:val="28"/>
        </w:rPr>
        <w:t>手机存取流程</w:t>
      </w:r>
    </w:p>
    <w:p w14:paraId="43705650">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考生入校后，根据路标指引前往手机存放点。</w:t>
      </w:r>
    </w:p>
    <w:p w14:paraId="6A3C0F33">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考生</w:t>
      </w:r>
      <w:r>
        <w:rPr>
          <w:rFonts w:hint="eastAsia"/>
          <w:b/>
          <w:bCs/>
          <w:color w:val="FF0000"/>
          <w:sz w:val="28"/>
          <w:szCs w:val="28"/>
        </w:rPr>
        <w:t>将手机关机后</w:t>
      </w:r>
      <w:r>
        <w:rPr>
          <w:rFonts w:hint="eastAsia"/>
          <w:sz w:val="28"/>
          <w:szCs w:val="28"/>
        </w:rPr>
        <w:t>有序交给学校工作人员进行存放，工作人员会将手机放入专用的手机存放袋，并将与存放袋一一对应的</w:t>
      </w:r>
      <w:r>
        <w:rPr>
          <w:rFonts w:hint="eastAsia"/>
          <w:b/>
          <w:bCs/>
          <w:color w:val="FF0000"/>
          <w:sz w:val="28"/>
          <w:szCs w:val="28"/>
        </w:rPr>
        <w:t>领取凭证</w:t>
      </w:r>
      <w:r>
        <w:rPr>
          <w:rFonts w:hint="eastAsia"/>
          <w:sz w:val="28"/>
          <w:szCs w:val="28"/>
        </w:rPr>
        <w:t>发放给考生。</w:t>
      </w:r>
    </w:p>
    <w:p w14:paraId="37DE5643">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考生完成手机存放后，可直接前往设置在北五楼东门口处的安检门及身份核验通道准备入场。</w:t>
      </w:r>
    </w:p>
    <w:p w14:paraId="419C4FF6">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考试结束后考生前往手机存放处，由工作人员核对考生提供的领取凭证后发放手机，请考生妥善保管领取凭证，</w:t>
      </w:r>
      <w:r>
        <w:rPr>
          <w:rFonts w:hint="eastAsia"/>
          <w:b/>
          <w:bCs/>
          <w:color w:val="FF0000"/>
          <w:sz w:val="28"/>
          <w:szCs w:val="28"/>
        </w:rPr>
        <w:t>如有遗失自行负责</w:t>
      </w:r>
      <w:r>
        <w:rPr>
          <w:rFonts w:hint="eastAsia"/>
          <w:sz w:val="28"/>
          <w:szCs w:val="28"/>
        </w:rPr>
        <w:t>。</w:t>
      </w:r>
    </w:p>
    <w:p w14:paraId="6C3AB035">
      <w:pPr>
        <w:pStyle w:val="3"/>
        <w:pageBreakBefore w:val="0"/>
        <w:widowControl w:val="0"/>
        <w:numPr>
          <w:ilvl w:val="0"/>
          <w:numId w:val="1"/>
        </w:numPr>
        <w:kinsoku/>
        <w:wordWrap/>
        <w:overflowPunct/>
        <w:topLinePunct w:val="0"/>
        <w:autoSpaceDE/>
        <w:autoSpaceDN/>
        <w:bidi w:val="0"/>
        <w:adjustRightInd/>
        <w:snapToGrid/>
        <w:spacing w:line="480" w:lineRule="exact"/>
        <w:ind w:firstLine="562"/>
        <w:textAlignment w:val="auto"/>
        <w:rPr>
          <w:sz w:val="28"/>
          <w:szCs w:val="28"/>
        </w:rPr>
      </w:pPr>
      <w:r>
        <w:rPr>
          <w:rFonts w:hint="eastAsia"/>
          <w:sz w:val="28"/>
          <w:szCs w:val="28"/>
        </w:rPr>
        <w:t>相关要求</w:t>
      </w:r>
    </w:p>
    <w:p w14:paraId="3ED12BEC">
      <w:pPr>
        <w:pageBreakBefore w:val="0"/>
        <w:widowControl w:val="0"/>
        <w:numPr>
          <w:ilvl w:val="0"/>
          <w:numId w:val="3"/>
        </w:numPr>
        <w:kinsoku/>
        <w:wordWrap/>
        <w:overflowPunct/>
        <w:topLinePunct w:val="0"/>
        <w:autoSpaceDE/>
        <w:autoSpaceDN/>
        <w:bidi w:val="0"/>
        <w:adjustRightInd/>
        <w:snapToGrid/>
        <w:spacing w:line="480" w:lineRule="exact"/>
        <w:ind w:left="0" w:firstLine="562"/>
        <w:textAlignment w:val="auto"/>
        <w:rPr>
          <w:rFonts w:hint="eastAsia" w:ascii="宋体" w:hAnsi="宋体" w:eastAsia="宋体" w:cs="宋体"/>
          <w:sz w:val="28"/>
          <w:szCs w:val="28"/>
        </w:rPr>
      </w:pPr>
      <w:r>
        <w:rPr>
          <w:rFonts w:hint="eastAsia" w:ascii="宋体" w:hAnsi="宋体" w:eastAsia="宋体" w:cs="宋体"/>
          <w:b/>
          <w:bCs/>
          <w:color w:val="FF0000"/>
          <w:sz w:val="28"/>
          <w:szCs w:val="28"/>
        </w:rPr>
        <w:t>手机、智能手表等各种具有发送或者接收信息功能的设备不得带入考点，</w:t>
      </w:r>
      <w:r>
        <w:rPr>
          <w:rFonts w:hint="eastAsia" w:ascii="宋体" w:hAnsi="宋体" w:eastAsia="宋体" w:cs="宋体"/>
          <w:sz w:val="28"/>
          <w:szCs w:val="28"/>
        </w:rPr>
        <w:t>请考生赴考时尽量</w:t>
      </w:r>
      <w:r>
        <w:rPr>
          <w:rFonts w:hint="eastAsia" w:ascii="宋体" w:hAnsi="宋体" w:eastAsia="宋体" w:cs="宋体"/>
          <w:b/>
          <w:bCs/>
          <w:color w:val="FF0000"/>
          <w:sz w:val="28"/>
          <w:szCs w:val="28"/>
        </w:rPr>
        <w:t>不携带任何通讯设备，不携带钥匙、磁卡、打火机、首饰等金属物品，</w:t>
      </w:r>
      <w:r>
        <w:rPr>
          <w:rFonts w:hint="eastAsia" w:ascii="宋体" w:hAnsi="宋体" w:eastAsia="宋体" w:cs="宋体"/>
          <w:sz w:val="28"/>
          <w:szCs w:val="28"/>
        </w:rPr>
        <w:t>避免反复安检，影响正常入场考试。</w:t>
      </w:r>
    </w:p>
    <w:p w14:paraId="7669F425">
      <w:pPr>
        <w:pageBreakBefore w:val="0"/>
        <w:widowControl w:val="0"/>
        <w:numPr>
          <w:ilvl w:val="0"/>
          <w:numId w:val="3"/>
        </w:numPr>
        <w:kinsoku/>
        <w:wordWrap/>
        <w:overflowPunct/>
        <w:topLinePunct w:val="0"/>
        <w:autoSpaceDE/>
        <w:autoSpaceDN/>
        <w:bidi w:val="0"/>
        <w:adjustRightInd/>
        <w:snapToGrid/>
        <w:spacing w:line="480" w:lineRule="exact"/>
        <w:ind w:left="0" w:firstLine="562"/>
        <w:textAlignment w:val="auto"/>
        <w:rPr>
          <w:rFonts w:hint="eastAsia" w:ascii="宋体" w:hAnsi="宋体" w:eastAsia="宋体" w:cs="宋体"/>
          <w:sz w:val="28"/>
          <w:szCs w:val="28"/>
        </w:rPr>
      </w:pPr>
      <w:r>
        <w:rPr>
          <w:rFonts w:hint="eastAsia" w:ascii="宋体" w:hAnsi="宋体" w:eastAsia="宋体" w:cs="宋体"/>
          <w:b/>
          <w:bCs/>
          <w:color w:val="FF0000"/>
          <w:sz w:val="28"/>
          <w:szCs w:val="28"/>
        </w:rPr>
        <w:t>考点学校仅提供手机存放处</w:t>
      </w:r>
      <w:r>
        <w:rPr>
          <w:rFonts w:hint="eastAsia" w:ascii="宋体" w:hAnsi="宋体" w:eastAsia="宋体" w:cs="宋体"/>
          <w:sz w:val="28"/>
          <w:szCs w:val="28"/>
        </w:rPr>
        <w:t>，若携带其他通讯设备请自行存放保管在考点外。</w:t>
      </w:r>
      <w:r>
        <w:rPr>
          <w:rFonts w:hint="eastAsia" w:ascii="宋体" w:hAnsi="宋体" w:eastAsia="宋体" w:cs="宋体"/>
          <w:b/>
          <w:color w:val="FF0000"/>
          <w:sz w:val="28"/>
          <w:szCs w:val="28"/>
        </w:rPr>
        <w:t>考试过程中如携带手机、智能手表等具有发送或接收功能的设备，无论是否使用，均按作弊处理。</w:t>
      </w:r>
    </w:p>
    <w:p w14:paraId="0A21A4B7">
      <w:pPr>
        <w:pageBreakBefore w:val="0"/>
        <w:widowControl w:val="0"/>
        <w:numPr>
          <w:ilvl w:val="0"/>
          <w:numId w:val="3"/>
        </w:numPr>
        <w:kinsoku/>
        <w:wordWrap/>
        <w:overflowPunct/>
        <w:topLinePunct w:val="0"/>
        <w:autoSpaceDE/>
        <w:autoSpaceDN/>
        <w:bidi w:val="0"/>
        <w:adjustRightInd/>
        <w:snapToGrid/>
        <w:spacing w:line="480" w:lineRule="exact"/>
        <w:ind w:left="0" w:firstLine="560"/>
        <w:textAlignment w:val="auto"/>
        <w:rPr>
          <w:rFonts w:hint="eastAsia" w:ascii="宋体" w:hAnsi="宋体" w:eastAsia="宋体" w:cs="宋体"/>
          <w:sz w:val="28"/>
          <w:szCs w:val="28"/>
        </w:rPr>
      </w:pPr>
      <w:r>
        <w:rPr>
          <w:rFonts w:hint="eastAsia" w:ascii="宋体" w:hAnsi="宋体" w:eastAsia="宋体" w:cs="宋体"/>
          <w:sz w:val="28"/>
          <w:szCs w:val="28"/>
        </w:rPr>
        <w:t>存放（领取）手机时务必严格按照手机存放要求的路线和流程进行存放（领取）手机，以免造成混乱或手机遗失。</w:t>
      </w:r>
    </w:p>
    <w:p w14:paraId="30FE7A45">
      <w:pPr>
        <w:pageBreakBefore w:val="0"/>
        <w:widowControl w:val="0"/>
        <w:numPr>
          <w:ilvl w:val="0"/>
          <w:numId w:val="3"/>
        </w:numPr>
        <w:kinsoku/>
        <w:wordWrap/>
        <w:overflowPunct/>
        <w:topLinePunct w:val="0"/>
        <w:autoSpaceDE/>
        <w:autoSpaceDN/>
        <w:bidi w:val="0"/>
        <w:adjustRightInd/>
        <w:snapToGrid/>
        <w:spacing w:line="480" w:lineRule="exact"/>
        <w:ind w:left="0" w:firstLine="560"/>
        <w:textAlignment w:val="auto"/>
        <w:rPr>
          <w:rFonts w:hint="eastAsia" w:ascii="宋体" w:hAnsi="宋体" w:eastAsia="宋体" w:cs="宋体"/>
          <w:sz w:val="28"/>
          <w:szCs w:val="28"/>
        </w:rPr>
      </w:pPr>
      <w:r>
        <w:rPr>
          <w:rFonts w:hint="eastAsia" w:ascii="宋体" w:hAnsi="宋体" w:eastAsia="宋体" w:cs="宋体"/>
          <w:sz w:val="28"/>
          <w:szCs w:val="28"/>
        </w:rPr>
        <w:t>预计各科目考试开考前50-60分钟集中存放手机及入场安检人数较多，排队时间较长，</w:t>
      </w:r>
      <w:r>
        <w:rPr>
          <w:rFonts w:hint="eastAsia" w:ascii="宋体" w:hAnsi="宋体" w:eastAsia="宋体" w:cs="宋体"/>
          <w:b/>
          <w:bCs/>
          <w:color w:val="FF0000"/>
          <w:sz w:val="28"/>
          <w:szCs w:val="28"/>
        </w:rPr>
        <w:t>请考生尽量提前到场并存放手机</w:t>
      </w:r>
      <w:r>
        <w:rPr>
          <w:rFonts w:hint="eastAsia" w:ascii="宋体" w:hAnsi="宋体" w:eastAsia="宋体" w:cs="宋体"/>
          <w:sz w:val="28"/>
          <w:szCs w:val="28"/>
        </w:rPr>
        <w:t>，避免人员拥挤造成手机遗失。</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A5CC">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A36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3257">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DD15">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448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29F0">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25831"/>
    <w:multiLevelType w:val="singleLevel"/>
    <w:tmpl w:val="8D525831"/>
    <w:lvl w:ilvl="0" w:tentative="0">
      <w:start w:val="1"/>
      <w:numFmt w:val="decimal"/>
      <w:lvlText w:val="%1."/>
      <w:lvlJc w:val="left"/>
      <w:pPr>
        <w:ind w:left="425" w:hanging="425"/>
      </w:pPr>
      <w:rPr>
        <w:rFonts w:hint="default"/>
      </w:rPr>
    </w:lvl>
  </w:abstractNum>
  <w:abstractNum w:abstractNumId="1">
    <w:nsid w:val="C8BE59BF"/>
    <w:multiLevelType w:val="singleLevel"/>
    <w:tmpl w:val="C8BE59BF"/>
    <w:lvl w:ilvl="0" w:tentative="0">
      <w:start w:val="1"/>
      <w:numFmt w:val="decimal"/>
      <w:lvlText w:val="%1."/>
      <w:lvlJc w:val="left"/>
      <w:pPr>
        <w:ind w:left="425" w:hanging="425"/>
      </w:pPr>
      <w:rPr>
        <w:rFonts w:hint="default"/>
      </w:rPr>
    </w:lvl>
  </w:abstractNum>
  <w:abstractNum w:abstractNumId="2">
    <w:nsid w:val="7901EF7D"/>
    <w:multiLevelType w:val="singleLevel"/>
    <w:tmpl w:val="7901EF7D"/>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kZTA2YTI3ODI5ZTU4ZmI3ZmQxZGFlOWNlNDVjYjUifQ=="/>
  </w:docVars>
  <w:rsids>
    <w:rsidRoot w:val="00772197"/>
    <w:rsid w:val="005965AF"/>
    <w:rsid w:val="00772197"/>
    <w:rsid w:val="00875B98"/>
    <w:rsid w:val="009C5BF3"/>
    <w:rsid w:val="06C626D5"/>
    <w:rsid w:val="08FA4669"/>
    <w:rsid w:val="0B155BC9"/>
    <w:rsid w:val="10B75DF2"/>
    <w:rsid w:val="14F16DCB"/>
    <w:rsid w:val="154518D5"/>
    <w:rsid w:val="31CF27E9"/>
    <w:rsid w:val="441B4B95"/>
    <w:rsid w:val="4C8D4BF5"/>
    <w:rsid w:val="50CE26AB"/>
    <w:rsid w:val="52E55C13"/>
    <w:rsid w:val="54253477"/>
    <w:rsid w:val="5B7540F1"/>
    <w:rsid w:val="63844E7D"/>
    <w:rsid w:val="64632C12"/>
    <w:rsid w:val="712C0A36"/>
    <w:rsid w:val="743819F1"/>
    <w:rsid w:val="79672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eastAsia="宋体" w:asciiTheme="minorHAnsi" w:hAnsiTheme="minorHAnsi" w:cstheme="minorBidi"/>
      <w:kern w:val="2"/>
      <w:sz w:val="28"/>
      <w:szCs w:val="24"/>
      <w:lang w:val="en-US" w:eastAsia="zh-CN" w:bidi="ar-SA"/>
    </w:rPr>
  </w:style>
  <w:style w:type="paragraph" w:styleId="2">
    <w:name w:val="heading 1"/>
    <w:basedOn w:val="1"/>
    <w:next w:val="1"/>
    <w:link w:val="13"/>
    <w:qFormat/>
    <w:uiPriority w:val="0"/>
    <w:pPr>
      <w:keepNext/>
      <w:keepLines/>
      <w:outlineLvl w:val="0"/>
    </w:pPr>
    <w:rPr>
      <w:b/>
      <w:kern w:val="44"/>
      <w:sz w:val="32"/>
    </w:rPr>
  </w:style>
  <w:style w:type="paragraph" w:styleId="3">
    <w:name w:val="heading 2"/>
    <w:basedOn w:val="1"/>
    <w:next w:val="1"/>
    <w:link w:val="10"/>
    <w:autoRedefine/>
    <w:unhideWhenUsed/>
    <w:qFormat/>
    <w:uiPriority w:val="0"/>
    <w:pPr>
      <w:keepNext/>
      <w:keepLines/>
      <w:outlineLvl w:val="1"/>
    </w:pPr>
    <w:rPr>
      <w:rFonts w:ascii="Arial" w:hAnsi="Arial"/>
      <w:b/>
    </w:rPr>
  </w:style>
  <w:style w:type="paragraph" w:styleId="4">
    <w:name w:val="heading 3"/>
    <w:basedOn w:val="1"/>
    <w:next w:val="1"/>
    <w:link w:val="11"/>
    <w:autoRedefine/>
    <w:unhideWhenUsed/>
    <w:qFormat/>
    <w:uiPriority w:val="0"/>
    <w:pPr>
      <w:keepNext/>
      <w:keepLines/>
      <w:outlineLvl w:val="2"/>
    </w:pPr>
    <w:rPr>
      <w:b/>
    </w:rPr>
  </w:style>
  <w:style w:type="paragraph" w:styleId="5">
    <w:name w:val="heading 4"/>
    <w:basedOn w:val="1"/>
    <w:next w:val="1"/>
    <w:link w:val="12"/>
    <w:autoRedefine/>
    <w:semiHidden/>
    <w:unhideWhenUsed/>
    <w:qFormat/>
    <w:uiPriority w:val="0"/>
    <w:pPr>
      <w:keepNext/>
      <w:keepLines/>
      <w:outlineLvl w:val="3"/>
    </w:pPr>
    <w:rPr>
      <w:rFonts w:ascii="Arial" w:hAnsi="Arial"/>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2 字符"/>
    <w:link w:val="3"/>
    <w:qFormat/>
    <w:uiPriority w:val="0"/>
    <w:rPr>
      <w:rFonts w:ascii="Arial" w:hAnsi="Arial" w:eastAsia="宋体"/>
      <w:b/>
      <w:sz w:val="28"/>
    </w:rPr>
  </w:style>
  <w:style w:type="character" w:customStyle="1" w:styleId="11">
    <w:name w:val="标题 3 字符"/>
    <w:link w:val="4"/>
    <w:autoRedefine/>
    <w:qFormat/>
    <w:uiPriority w:val="0"/>
    <w:rPr>
      <w:rFonts w:eastAsia="宋体" w:asciiTheme="minorHAnsi" w:hAnsiTheme="minorHAnsi"/>
      <w:b/>
      <w:sz w:val="28"/>
    </w:rPr>
  </w:style>
  <w:style w:type="character" w:customStyle="1" w:styleId="12">
    <w:name w:val="标题 4 字符"/>
    <w:link w:val="5"/>
    <w:autoRedefine/>
    <w:qFormat/>
    <w:uiPriority w:val="0"/>
    <w:rPr>
      <w:rFonts w:ascii="Arial" w:hAnsi="Arial" w:eastAsia="宋体"/>
      <w:b/>
      <w:sz w:val="28"/>
    </w:rPr>
  </w:style>
  <w:style w:type="character" w:customStyle="1" w:styleId="13">
    <w:name w:val="标题 1 字符"/>
    <w:link w:val="2"/>
    <w:qFormat/>
    <w:uiPriority w:val="0"/>
    <w:rPr>
      <w:rFonts w:eastAsia="宋体" w:asciiTheme="minorHAnsi" w:hAnsiTheme="minorHAnsi"/>
      <w:b/>
      <w:kern w:val="44"/>
      <w:sz w:val="32"/>
    </w:rPr>
  </w:style>
  <w:style w:type="character" w:customStyle="1" w:styleId="14">
    <w:name w:val="页眉 字符"/>
    <w:basedOn w:val="9"/>
    <w:link w:val="7"/>
    <w:qFormat/>
    <w:uiPriority w:val="0"/>
    <w:rPr>
      <w:rFonts w:asciiTheme="minorHAnsi" w:hAnsiTheme="minorHAnsi" w:cstheme="minorBidi"/>
      <w:kern w:val="2"/>
      <w:sz w:val="18"/>
      <w:szCs w:val="18"/>
    </w:rPr>
  </w:style>
  <w:style w:type="character" w:customStyle="1" w:styleId="15">
    <w:name w:val="页脚 字符"/>
    <w:basedOn w:val="9"/>
    <w:link w:val="6"/>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593</Words>
  <Characters>601</Characters>
  <Lines>4</Lines>
  <Paragraphs>1</Paragraphs>
  <TotalTime>0</TotalTime>
  <ScaleCrop>false</ScaleCrop>
  <LinksUpToDate>false</LinksUpToDate>
  <CharactersWithSpaces>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2024-10-23T02:46:00Z</dcterms:created>
  <dc:creator>ZZmenem</dc:creator>
  <cp:lastModifiedBy>ly5ev</cp:lastModifiedBy>
  <dcterms:modified xsi:type="dcterms:W3CDTF">2026-03-31T01:35:31Z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394CAD9D0BFA4A04A439138C963B4F98_12</vt:lpwstr>
  </property>
  <property fmtid="{D5CDD505-2E9C-101B-9397-08002B2CF9AE}" pid="4" name="KSOTemplateDocerSaveRecord">
    <vt:lpwstr>eyJoZGlkIjoiZDlkZTA2YTI3ODI5ZTU4ZmI3ZmQxZGFlOWNlNDVjYjUiLCJ1c2VySWQiOiI3Mjc5ODEzNzQifQ==</vt:lpwstr>
  </property>
</Properties>
</file>