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9968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14:paraId="093E5DB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论文指导老师聘请条件</w:t>
      </w:r>
    </w:p>
    <w:p w14:paraId="239DE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1.身体健康，年龄一般不超过60周岁；</w:t>
      </w:r>
    </w:p>
    <w:p w14:paraId="5588D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2.能认真履行导师职责，了解和掌握国家、学校、教育的政策、法规，具有良好的职业道德与敬业精神。愿意为我校教育事业做出努力和贡献；</w:t>
      </w:r>
    </w:p>
    <w:p w14:paraId="396D2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3.原则上须是教师，持教师资格证，且具有中级或以上专业技术职称（必须提交中级及以上职称的复印件）或具有硕士以上学位、且中级技术职称满1年。（必须提交学位证书复印件和中级职称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复印件）；</w:t>
      </w:r>
    </w:p>
    <w:p w14:paraId="1C780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4.熟悉所指导的专业学科领域，具备较深厚的理论基础和丰富的实践经验。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05673"/>
    <w:rsid w:val="4732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222</Characters>
  <Lines>0</Lines>
  <Paragraphs>0</Paragraphs>
  <TotalTime>0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2026-02-02T08:21:00Z</dcterms:created>
  <dc:creator>83624</dc:creator>
  <cp:lastModifiedBy>卢素芳</cp:lastModifiedBy>
  <dcterms:modified xsi:type="dcterms:W3CDTF">2026-04-01T03:54:12Z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eyJoZGlkIjoiN2QyYmQzODVkM2Y1MjdhYWRhNDQzZmRjMGMzNzU1OTMiLCJ1c2VySWQiOiIxNDYxMjQxOTA2In0=</vt:lpwstr>
  </property>
  <property fmtid="{D5CDD505-2E9C-101B-9397-08002B2CF9AE}" pid="4" name="ICV">
    <vt:lpwstr>A6F70F6845A9450C9F49AC9F18AE30E3_12</vt:lpwstr>
  </property>
</Properties>
</file>