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984AB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2026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年武汉轻工大学高等学历继续教育毕业办理审核流程—教学点</w:t>
      </w:r>
    </w:p>
    <w:p w14:paraId="4A536C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D4419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平台登录</w:t>
      </w:r>
    </w:p>
    <w:p w14:paraId="241F96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网址：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instrText xml:space="preserve"> HYPERLINK "https://whqgu.ls365.net/" </w:instrTex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https://whqgu.ls365.net/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 w14:paraId="6A9C7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输入账号、密码。</w:t>
      </w:r>
    </w:p>
    <w:p w14:paraId="2643C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0950"/>
            <wp:effectExtent l="44450" t="44450" r="99060" b="1016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890FA8">
      <w:pPr>
        <w:numPr>
          <w:ilvl w:val="0"/>
          <w:numId w:val="0"/>
        </w:numPr>
        <w:jc w:val="both"/>
        <w:rPr>
          <w:sz w:val="24"/>
          <w:szCs w:val="24"/>
        </w:rPr>
      </w:pPr>
    </w:p>
    <w:p w14:paraId="2E539A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二、毕业办理审核流程</w:t>
      </w:r>
    </w:p>
    <w:p w14:paraId="5F7045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1、点击“毕业管理”——选择“毕业办理”。</w:t>
      </w:r>
    </w:p>
    <w:p w14:paraId="08B082AE">
      <w:r>
        <w:drawing>
          <wp:inline distT="0" distB="0" distL="114300" distR="114300">
            <wp:extent cx="5261610" cy="2618105"/>
            <wp:effectExtent l="44450" t="44450" r="104140" b="996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810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96A2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2、对提交待审核的学生，点击“</w:t>
      </w:r>
      <w:r>
        <w:rPr>
          <w:rFonts w:hint="eastAsia"/>
          <w:color w:val="FF0000"/>
          <w:sz w:val="24"/>
          <w:szCs w:val="24"/>
          <w:lang w:val="en-US" w:eastAsia="zh-CN"/>
        </w:rPr>
        <w:t>审核</w:t>
      </w:r>
      <w:r>
        <w:rPr>
          <w:rFonts w:hint="eastAsia"/>
          <w:sz w:val="24"/>
          <w:szCs w:val="24"/>
          <w:lang w:val="en-US" w:eastAsia="zh-CN"/>
        </w:rPr>
        <w:t>”预览登记表填写情况，进行审核通过或不通过，并填写理由。</w:t>
      </w:r>
    </w:p>
    <w:p w14:paraId="0523EE32">
      <w:r>
        <w:drawing>
          <wp:inline distT="0" distB="0" distL="114300" distR="114300">
            <wp:extent cx="5256530" cy="2450465"/>
            <wp:effectExtent l="44450" t="44450" r="109220" b="1149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8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5046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81893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625725"/>
            <wp:effectExtent l="44450" t="44450" r="105410" b="1111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572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3、</w:t>
      </w:r>
      <w:r>
        <w:rPr>
          <w:rFonts w:hint="eastAsia"/>
          <w:sz w:val="24"/>
          <w:szCs w:val="24"/>
          <w:lang w:val="en-US" w:eastAsia="zh-CN"/>
        </w:rPr>
        <w:t>如果学生的信息有误，可点击“修改信息”，对学生的信息内容进行修改。</w:t>
      </w:r>
    </w:p>
    <w:p w14:paraId="5FB05D76">
      <w:r>
        <w:drawing>
          <wp:inline distT="0" distB="0" distL="114300" distR="114300">
            <wp:extent cx="5241925" cy="1929130"/>
            <wp:effectExtent l="44450" t="44450" r="104775" b="1028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r="1253" b="21721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92913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6365" cy="2333625"/>
            <wp:effectExtent l="44450" t="44450" r="102235" b="984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1847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33362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10C1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4、点击“毕业生登记表”可将学生的表格下载下来。</w:t>
      </w:r>
    </w:p>
    <w:p w14:paraId="1D5FA94B">
      <w:r>
        <w:drawing>
          <wp:inline distT="0" distB="0" distL="114300" distR="114300">
            <wp:extent cx="5213350" cy="1418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809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141859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38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注意：</w:t>
      </w:r>
    </w:p>
    <w:p w14:paraId="2943A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1.如学生提交毕业申请，审核预览格式无问题，符合毕业办理条件，可审核通过；</w:t>
      </w:r>
    </w:p>
    <w:p w14:paraId="0D5953B3">
      <w:p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2.如对学生提交毕业申请有异议，可在审核中驳回，并填写相应理由。</w:t>
      </w:r>
    </w:p>
    <w:p w14:paraId="40606EC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95909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三、批量下载毕业申请数据表及毕业生登记表</w:t>
      </w:r>
    </w:p>
    <w:p w14:paraId="694F5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点击“导出毕业生数据”，可以导出本次毕业申请数据的Excel表，点击“批量导出毕业生登记表”可以导出学生已填写的毕业生登记表。</w:t>
      </w:r>
    </w:p>
    <w:p w14:paraId="126A0DA7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27320" cy="2217420"/>
            <wp:effectExtent l="44450" t="44450" r="100330" b="1003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r="796" b="1202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1742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2D1B">
    <w:pPr>
      <w:pStyle w:val="3"/>
      <w:pBdr>
        <w:bottom w:val="dashDotStroked" w:color="0000FF" w:sz="24" w:space="1"/>
      </w:pBdr>
      <w:jc w:val="both"/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高等学历继续教育网络学习和管理平台</w:t>
    </w:r>
  </w:p>
  <w:p w14:paraId="0AB8BC66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EF4FB"/>
    <w:multiLevelType w:val="singleLevel"/>
    <w:tmpl w:val="424EF4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xYzIwNjA2NDhjNGQwZjJjMTI0ODIwYTkyYTY4MWUifQ=="/>
  </w:docVars>
  <w:rsids>
    <w:rsidRoot w:val="3AAC391E"/>
    <w:rsid w:val="08D931B8"/>
    <w:rsid w:val="099E4CE2"/>
    <w:rsid w:val="0D1349C7"/>
    <w:rsid w:val="0F191846"/>
    <w:rsid w:val="114847C3"/>
    <w:rsid w:val="15A33211"/>
    <w:rsid w:val="167F131F"/>
    <w:rsid w:val="1F9E520D"/>
    <w:rsid w:val="20E81665"/>
    <w:rsid w:val="25331ACA"/>
    <w:rsid w:val="26597D94"/>
    <w:rsid w:val="27271343"/>
    <w:rsid w:val="277327DA"/>
    <w:rsid w:val="2AD631C6"/>
    <w:rsid w:val="2E644C2A"/>
    <w:rsid w:val="2F307202"/>
    <w:rsid w:val="2FB51FB4"/>
    <w:rsid w:val="38AA16B9"/>
    <w:rsid w:val="38E52E0C"/>
    <w:rsid w:val="3AAC391E"/>
    <w:rsid w:val="3F815143"/>
    <w:rsid w:val="42E73E0F"/>
    <w:rsid w:val="453F38A4"/>
    <w:rsid w:val="58360BF7"/>
    <w:rsid w:val="589E6E07"/>
    <w:rsid w:val="5E6C3504"/>
    <w:rsid w:val="5F5A7800"/>
    <w:rsid w:val="60E03694"/>
    <w:rsid w:val="61643811"/>
    <w:rsid w:val="644D16E1"/>
    <w:rsid w:val="65FE7137"/>
    <w:rsid w:val="66C819BF"/>
    <w:rsid w:val="670544F5"/>
    <w:rsid w:val="68FB5BB0"/>
    <w:rsid w:val="6C0028EB"/>
    <w:rsid w:val="7491561A"/>
    <w:rsid w:val="77BA4E88"/>
    <w:rsid w:val="7863228B"/>
    <w:rsid w:val="79EF706B"/>
    <w:rsid w:val="7DAA1373"/>
    <w:rsid w:val="7E3239CA"/>
    <w:rsid w:val="7F030EC3"/>
    <w:rsid w:val="7F65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328</Words>
  <Characters>360</Characters>
  <Lines>0</Lines>
  <Paragraphs>0</Paragraphs>
  <TotalTime>1</TotalTime>
  <ScaleCrop>false</ScaleCrop>
  <LinksUpToDate>false</LinksUpToDate>
  <CharactersWithSpaces>360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2024-04-15T10:42:00Z</dcterms:created>
  <dc:creator>良师客服-小玲老师</dc:creator>
  <cp:lastModifiedBy>陈珏</cp:lastModifiedBy>
  <dcterms:modified xsi:type="dcterms:W3CDTF">2026-04-01T03:00:33Z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F986711BA8F148BBA3C3CC6184FBE1EA_13</vt:lpwstr>
  </property>
  <property fmtid="{D5CDD505-2E9C-101B-9397-08002B2CF9AE}" pid="4" name="KSOTemplateDocerSaveRecord">
    <vt:lpwstr>eyJoZGlkIjoiZmMwN2YxZWFkY2NlNGE0OWYwYjMyMjM0MGQ4M2M2MDkiLCJ1c2VySWQiOiIyNjgzNjE3NzIifQ==</vt:lpwstr>
  </property>
</Properties>
</file>