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568" w:rsidRDefault="005544E1">
      <w:pPr>
        <w:widowControl/>
        <w:spacing w:line="600" w:lineRule="exact"/>
        <w:rPr>
          <w:rFonts w:ascii="黑体" w:eastAsia="黑体" w:hAnsi="黑体" w:cs="微软雅黑"/>
          <w:sz w:val="32"/>
          <w:szCs w:val="32"/>
        </w:rPr>
      </w:pPr>
      <w:r>
        <w:rPr>
          <w:rFonts w:ascii="黑体" w:eastAsia="黑体" w:hAnsi="黑体" w:cs="微软雅黑" w:hint="eastAsia"/>
          <w:sz w:val="32"/>
          <w:szCs w:val="32"/>
        </w:rPr>
        <w:t>附件</w:t>
      </w:r>
      <w:r w:rsidR="00550C53">
        <w:rPr>
          <w:rFonts w:ascii="黑体" w:eastAsia="黑体" w:hAnsi="黑体" w:cs="微软雅黑" w:hint="eastAsia"/>
          <w:sz w:val="32"/>
          <w:szCs w:val="32"/>
        </w:rPr>
        <w:t>1</w:t>
      </w:r>
    </w:p>
    <w:p w:rsidR="00353568" w:rsidRDefault="00353568">
      <w:pPr>
        <w:widowControl/>
        <w:spacing w:line="600" w:lineRule="exact"/>
        <w:jc w:val="center"/>
        <w:rPr>
          <w:rFonts w:ascii="黑体" w:eastAsia="黑体" w:hAnsi="黑体" w:cs="微软雅黑"/>
          <w:b/>
          <w:sz w:val="32"/>
          <w:szCs w:val="32"/>
        </w:rPr>
      </w:pPr>
    </w:p>
    <w:p w:rsidR="00353568" w:rsidRDefault="005544E1">
      <w:pPr>
        <w:widowControl/>
        <w:spacing w:line="600" w:lineRule="exact"/>
        <w:jc w:val="center"/>
        <w:rPr>
          <w:rFonts w:ascii="方正小标宋简体" w:eastAsia="方正小标宋简体" w:hAnsi="黑体" w:cs="微软雅黑"/>
          <w:sz w:val="44"/>
          <w:szCs w:val="44"/>
        </w:rPr>
      </w:pPr>
      <w:r>
        <w:rPr>
          <w:rFonts w:ascii="方正小标宋简体" w:eastAsia="方正小标宋简体" w:hAnsi="黑体" w:cs="微软雅黑" w:hint="eastAsia"/>
          <w:sz w:val="44"/>
          <w:szCs w:val="44"/>
        </w:rPr>
        <w:t>武汉大学成人高等学历教育本科毕业论文</w:t>
      </w:r>
    </w:p>
    <w:p w:rsidR="00353568" w:rsidRDefault="005544E1">
      <w:pPr>
        <w:widowControl/>
        <w:spacing w:line="600" w:lineRule="exact"/>
        <w:jc w:val="center"/>
        <w:rPr>
          <w:rFonts w:ascii="方正小标宋简体" w:eastAsia="方正小标宋简体" w:hAnsi="黑体" w:cs="微软雅黑"/>
          <w:sz w:val="44"/>
          <w:szCs w:val="44"/>
        </w:rPr>
      </w:pPr>
      <w:r>
        <w:rPr>
          <w:rFonts w:ascii="方正小标宋简体" w:eastAsia="方正小标宋简体" w:hAnsi="黑体" w:cs="微软雅黑" w:hint="eastAsia"/>
          <w:sz w:val="44"/>
          <w:szCs w:val="44"/>
        </w:rPr>
        <w:t>抽检问题整改方案</w:t>
      </w:r>
    </w:p>
    <w:p w:rsidR="00353568" w:rsidRDefault="00353568">
      <w:pPr>
        <w:spacing w:line="600" w:lineRule="exact"/>
        <w:ind w:firstLineChars="200" w:firstLine="640"/>
        <w:rPr>
          <w:rFonts w:ascii="仿宋_GB2312" w:eastAsia="仿宋_GB2312" w:hAnsi="仿宋"/>
          <w:sz w:val="32"/>
          <w:szCs w:val="32"/>
        </w:rPr>
      </w:pPr>
    </w:p>
    <w:p w:rsidR="00353568" w:rsidRDefault="005544E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2023年6月9日，我校组织召开2021-2022学年度教育部本科论文抽检结果反馈会，要求相关学院:一是对2021-2022学年度</w:t>
      </w:r>
      <w:r w:rsidRPr="00D61737">
        <w:rPr>
          <w:rFonts w:ascii="仿宋_GB2312" w:eastAsia="仿宋_GB2312" w:hAnsi="仿宋" w:hint="eastAsia"/>
          <w:sz w:val="32"/>
          <w:szCs w:val="32"/>
        </w:rPr>
        <w:t>成人高等学历教育本科毕业论文抽检出的“存在问题毕业论文”进行整改；二是对2022-2023学年度成人高等学历教育申请学位的本科毕业论文进行全面复查；三是对今后成人高等学历教育本科毕业论</w:t>
      </w:r>
      <w:r>
        <w:rPr>
          <w:rFonts w:ascii="仿宋_GB2312" w:eastAsia="仿宋_GB2312" w:hAnsi="仿宋" w:hint="eastAsia"/>
          <w:sz w:val="32"/>
          <w:szCs w:val="32"/>
        </w:rPr>
        <w:t>文进行严格把关。为确保工作顺利实施，特制订工作方案如下：</w:t>
      </w:r>
    </w:p>
    <w:p w:rsidR="00353568" w:rsidRDefault="005544E1">
      <w:pPr>
        <w:spacing w:line="600" w:lineRule="exact"/>
        <w:ind w:firstLineChars="200" w:firstLine="640"/>
        <w:rPr>
          <w:rFonts w:ascii="黑体" w:eastAsia="黑体" w:hAnsi="黑体"/>
          <w:sz w:val="32"/>
          <w:szCs w:val="32"/>
        </w:rPr>
      </w:pPr>
      <w:r>
        <w:rPr>
          <w:rFonts w:ascii="黑体" w:eastAsia="黑体" w:hAnsi="黑体" w:hint="eastAsia"/>
          <w:sz w:val="32"/>
          <w:szCs w:val="32"/>
        </w:rPr>
        <w:t>一、指导思想与基本原则</w:t>
      </w:r>
    </w:p>
    <w:p w:rsidR="00353568" w:rsidRDefault="005544E1">
      <w:pPr>
        <w:spacing w:line="600" w:lineRule="exact"/>
        <w:ind w:firstLineChars="200" w:firstLine="640"/>
        <w:rPr>
          <w:rFonts w:ascii="仿宋_GB2312" w:eastAsia="仿宋_GB2312" w:hAnsi="仿宋"/>
          <w:sz w:val="32"/>
          <w:szCs w:val="32"/>
        </w:rPr>
      </w:pPr>
      <w:r w:rsidRPr="00D61737">
        <w:rPr>
          <w:rFonts w:ascii="仿宋_GB2312" w:eastAsia="仿宋_GB2312" w:hAnsi="仿宋" w:hint="eastAsia"/>
          <w:sz w:val="32"/>
          <w:szCs w:val="32"/>
          <w:shd w:val="clear" w:color="auto" w:fill="FFFFFF" w:themeFill="background1"/>
        </w:rPr>
        <w:t>以习近平新时代中国特色社会主义思想为指导，认真贯彻落实国务院学位委员会、教育部等文件精神。强</w:t>
      </w:r>
      <w:r w:rsidRPr="00D61737">
        <w:rPr>
          <w:rFonts w:ascii="仿宋_GB2312" w:eastAsia="仿宋_GB2312" w:hAnsi="仿宋" w:hint="eastAsia"/>
          <w:sz w:val="32"/>
          <w:szCs w:val="32"/>
        </w:rPr>
        <w:t>化成人高等学历教育全过程质量管理，完善论文质量保障</w:t>
      </w:r>
      <w:r>
        <w:rPr>
          <w:rFonts w:ascii="仿宋_GB2312" w:eastAsia="仿宋_GB2312" w:hAnsi="仿宋" w:hint="eastAsia"/>
          <w:sz w:val="32"/>
          <w:szCs w:val="32"/>
        </w:rPr>
        <w:t>体系，推动我校成人高等学历教育规范和高质量发展。</w:t>
      </w:r>
    </w:p>
    <w:p w:rsidR="00353568" w:rsidRDefault="005544E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各相关学院要按照“强化质量意识、认真找准问题、健全制度规范、落实责任追究”的基本原则，严格执行学校统一部署。在进一步厘清职责分工基础上，着力强化各相关学院工作职责，完善举措，明确任务，全面整改，逐级压实责任，层层传导压力，确保如期高质量完成整改任务。</w:t>
      </w:r>
    </w:p>
    <w:p w:rsidR="00353568" w:rsidRDefault="005544E1">
      <w:pPr>
        <w:spacing w:line="600" w:lineRule="exact"/>
        <w:ind w:firstLineChars="200" w:firstLine="640"/>
        <w:rPr>
          <w:rFonts w:ascii="黑体" w:eastAsia="黑体" w:hAnsi="黑体"/>
          <w:sz w:val="32"/>
          <w:szCs w:val="32"/>
        </w:rPr>
      </w:pPr>
      <w:r>
        <w:rPr>
          <w:rFonts w:ascii="黑体" w:eastAsia="黑体" w:hAnsi="黑体" w:hint="eastAsia"/>
          <w:sz w:val="32"/>
          <w:szCs w:val="32"/>
        </w:rPr>
        <w:t>二、组织领导和责任分工</w:t>
      </w:r>
    </w:p>
    <w:p w:rsidR="00353568" w:rsidRDefault="005544E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为加强对成人高等学历教育本科毕业论文抽检问题整改工作的组织领导，学校成立整改工作领导小组，由分管继续教育工作</w:t>
      </w:r>
      <w:r w:rsidR="002C6D24" w:rsidRPr="00123AD9">
        <w:rPr>
          <w:rFonts w:ascii="仿宋_GB2312" w:eastAsia="仿宋_GB2312" w:hAnsi="仿宋" w:hint="eastAsia"/>
          <w:sz w:val="32"/>
          <w:szCs w:val="32"/>
        </w:rPr>
        <w:t>的</w:t>
      </w:r>
      <w:r>
        <w:rPr>
          <w:rFonts w:ascii="仿宋_GB2312" w:eastAsia="仿宋_GB2312" w:hAnsi="仿宋" w:hint="eastAsia"/>
          <w:sz w:val="32"/>
          <w:szCs w:val="32"/>
        </w:rPr>
        <w:t>校领导任组长，继续教育学院主要负责人任副组长，各相关学院主要负责人担任领导小组成员，负责全面领导、督办成人高等学历教育本科毕业论文抽检问题的整改工作。</w:t>
      </w:r>
    </w:p>
    <w:p w:rsidR="00353568" w:rsidRDefault="005544E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教育学院牵头负责整改工作，进行全方位问题查摆、从教育全过程查找产生原因，逐一研究针对性举措，制定全面整改方案。通过查阅档案资料、与相关学院负责人分别谈话、集体研究分析抽检结果，指导相关学院按照审定的整改方案进行整改，不断完</w:t>
      </w:r>
      <w:r w:rsidRPr="00D61737">
        <w:rPr>
          <w:rFonts w:ascii="仿宋_GB2312" w:eastAsia="仿宋_GB2312" w:hAnsi="仿宋" w:hint="eastAsia"/>
          <w:sz w:val="32"/>
          <w:szCs w:val="32"/>
        </w:rPr>
        <w:t>善成人高等学历教育本科毕</w:t>
      </w:r>
      <w:r>
        <w:rPr>
          <w:rFonts w:ascii="仿宋_GB2312" w:eastAsia="仿宋_GB2312" w:hAnsi="仿宋" w:hint="eastAsia"/>
          <w:sz w:val="32"/>
          <w:szCs w:val="32"/>
        </w:rPr>
        <w:t>业论文质量保障体系。</w:t>
      </w:r>
    </w:p>
    <w:p w:rsidR="00353568" w:rsidRDefault="005544E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各相关学院要成立以学院主要负责人为组长的整改工作小组，专门研究、部署、跟进整改工作，认真剖析“存在问题毕业论文”的产生原因，根据本单位本学科具体情况和学校要求，组织专业教师保质保量完成</w:t>
      </w:r>
      <w:r w:rsidRPr="00D61737">
        <w:rPr>
          <w:rFonts w:ascii="仿宋_GB2312" w:eastAsia="仿宋_GB2312" w:hAnsi="仿宋" w:hint="eastAsia"/>
          <w:sz w:val="32"/>
          <w:szCs w:val="32"/>
        </w:rPr>
        <w:t>论文整改和复查工作</w:t>
      </w:r>
      <w:r>
        <w:rPr>
          <w:rFonts w:ascii="仿宋_GB2312" w:eastAsia="仿宋_GB2312" w:hAnsi="仿宋" w:hint="eastAsia"/>
          <w:sz w:val="32"/>
          <w:szCs w:val="32"/>
        </w:rPr>
        <w:t>，对</w:t>
      </w:r>
      <w:r w:rsidRPr="00D61737">
        <w:rPr>
          <w:rFonts w:ascii="仿宋_GB2312" w:eastAsia="仿宋_GB2312" w:hAnsi="仿宋" w:hint="eastAsia"/>
          <w:sz w:val="32"/>
          <w:szCs w:val="32"/>
        </w:rPr>
        <w:t>成人高等学历教育本</w:t>
      </w:r>
      <w:r>
        <w:rPr>
          <w:rFonts w:ascii="仿宋_GB2312" w:eastAsia="仿宋_GB2312" w:hAnsi="仿宋" w:hint="eastAsia"/>
          <w:sz w:val="32"/>
          <w:szCs w:val="32"/>
        </w:rPr>
        <w:t>科毕业论文系统指导、严格把关，确保论文质量。</w:t>
      </w:r>
    </w:p>
    <w:p w:rsidR="00353568" w:rsidRDefault="005544E1">
      <w:pPr>
        <w:spacing w:line="600" w:lineRule="exact"/>
        <w:ind w:firstLine="645"/>
        <w:rPr>
          <w:rFonts w:ascii="黑体" w:eastAsia="黑体" w:hAnsi="黑体"/>
          <w:sz w:val="32"/>
          <w:szCs w:val="32"/>
        </w:rPr>
      </w:pPr>
      <w:r>
        <w:rPr>
          <w:rFonts w:ascii="黑体" w:eastAsia="黑体" w:hAnsi="黑体" w:hint="eastAsia"/>
          <w:sz w:val="32"/>
          <w:szCs w:val="32"/>
        </w:rPr>
        <w:t>三、整改工作重点</w:t>
      </w:r>
    </w:p>
    <w:p w:rsidR="00353568" w:rsidRPr="00843332" w:rsidRDefault="005544E1">
      <w:pPr>
        <w:spacing w:line="600" w:lineRule="exact"/>
        <w:ind w:firstLine="645"/>
        <w:rPr>
          <w:rFonts w:ascii="仿宋_GB2312" w:eastAsia="仿宋_GB2312"/>
        </w:rPr>
      </w:pPr>
      <w:r w:rsidRPr="00843332">
        <w:rPr>
          <w:rFonts w:ascii="仿宋_GB2312" w:eastAsia="仿宋_GB2312" w:hAnsi="仿宋" w:hint="eastAsia"/>
          <w:sz w:val="32"/>
          <w:szCs w:val="32"/>
        </w:rPr>
        <w:t>（一）相关学院要对2021-2022学年度成人高等学历教育本科毕业论文抽检出的“存在问题毕业论文”进行</w:t>
      </w:r>
      <w:r w:rsidR="00BF33BD" w:rsidRPr="00843332">
        <w:rPr>
          <w:rFonts w:ascii="仿宋_GB2312" w:eastAsia="仿宋_GB2312" w:hAnsi="仿宋" w:hint="eastAsia"/>
          <w:sz w:val="32"/>
          <w:szCs w:val="32"/>
        </w:rPr>
        <w:t>分析并查找原因，找准问题和薄弱环节，制定具体改进措施，完善质量保障体系</w:t>
      </w:r>
      <w:r w:rsidR="00123AD9">
        <w:rPr>
          <w:rFonts w:ascii="仿宋_GB2312" w:eastAsia="仿宋_GB2312" w:hAnsi="仿宋" w:hint="eastAsia"/>
          <w:sz w:val="32"/>
          <w:szCs w:val="32"/>
        </w:rPr>
        <w:t>，</w:t>
      </w:r>
      <w:r w:rsidRPr="00843332">
        <w:rPr>
          <w:rFonts w:ascii="仿宋_GB2312" w:eastAsia="仿宋_GB2312" w:hAnsi="仿宋" w:hint="eastAsia"/>
          <w:sz w:val="32"/>
          <w:szCs w:val="32"/>
        </w:rPr>
        <w:t>形成整改报告。</w:t>
      </w:r>
    </w:p>
    <w:p w:rsidR="00353568" w:rsidRPr="00843332" w:rsidRDefault="005544E1">
      <w:pPr>
        <w:spacing w:line="600" w:lineRule="exact"/>
        <w:ind w:firstLine="645"/>
        <w:rPr>
          <w:rFonts w:ascii="仿宋_GB2312" w:eastAsia="仿宋_GB2312" w:hAnsi="仿宋"/>
          <w:sz w:val="32"/>
          <w:szCs w:val="32"/>
        </w:rPr>
      </w:pPr>
      <w:r w:rsidRPr="00843332">
        <w:rPr>
          <w:rFonts w:ascii="仿宋_GB2312" w:eastAsia="仿宋_GB2312" w:hAnsi="仿宋" w:hint="eastAsia"/>
          <w:sz w:val="32"/>
          <w:szCs w:val="32"/>
        </w:rPr>
        <w:lastRenderedPageBreak/>
        <w:t>（二）相关学院要对2022-2023学年度成人高等学历教育本科毕业论文中涉及授予学位的论文进行全面复查。</w:t>
      </w:r>
      <w:r w:rsidR="005F63AD" w:rsidRPr="00843332">
        <w:rPr>
          <w:rFonts w:ascii="仿宋_GB2312" w:eastAsia="仿宋_GB2312" w:hAnsi="仿宋" w:hint="eastAsia"/>
          <w:sz w:val="32"/>
          <w:szCs w:val="32"/>
        </w:rPr>
        <w:t>此项工作应在9月1日前完成。</w:t>
      </w:r>
    </w:p>
    <w:p w:rsidR="00353568" w:rsidRPr="00843332" w:rsidRDefault="005544E1">
      <w:pPr>
        <w:spacing w:line="600" w:lineRule="exact"/>
        <w:ind w:firstLineChars="200" w:firstLine="640"/>
        <w:rPr>
          <w:rFonts w:ascii="仿宋_GB2312" w:eastAsia="仿宋_GB2312" w:hAnsi="仿宋"/>
          <w:sz w:val="32"/>
          <w:szCs w:val="32"/>
        </w:rPr>
      </w:pPr>
      <w:r w:rsidRPr="00843332">
        <w:rPr>
          <w:rFonts w:ascii="仿宋_GB2312" w:eastAsia="仿宋_GB2312" w:hAnsi="仿宋" w:hint="eastAsia"/>
          <w:sz w:val="32"/>
          <w:szCs w:val="32"/>
        </w:rPr>
        <w:t>1.对</w:t>
      </w:r>
      <w:r w:rsidR="00D61737" w:rsidRPr="00843332">
        <w:rPr>
          <w:rFonts w:ascii="仿宋_GB2312" w:eastAsia="仿宋_GB2312" w:hAnsi="仿宋" w:hint="eastAsia"/>
          <w:sz w:val="32"/>
          <w:szCs w:val="32"/>
        </w:rPr>
        <w:t>复查出的</w:t>
      </w:r>
      <w:r w:rsidRPr="00843332">
        <w:rPr>
          <w:rFonts w:ascii="仿宋_GB2312" w:eastAsia="仿宋_GB2312" w:hAnsi="仿宋" w:hint="eastAsia"/>
          <w:sz w:val="32"/>
          <w:szCs w:val="32"/>
        </w:rPr>
        <w:t>问题论文安排专业教师指导学生修改，</w:t>
      </w:r>
      <w:r w:rsidR="005F63AD" w:rsidRPr="00843332">
        <w:rPr>
          <w:rFonts w:ascii="仿宋_GB2312" w:eastAsia="仿宋_GB2312" w:hAnsi="仿宋" w:hint="eastAsia"/>
          <w:sz w:val="32"/>
          <w:szCs w:val="32"/>
        </w:rPr>
        <w:t>达到相应专业学位论文标准后提交继续教育学院。</w:t>
      </w:r>
    </w:p>
    <w:p w:rsidR="00353568" w:rsidRPr="00843332" w:rsidRDefault="005544E1">
      <w:pPr>
        <w:spacing w:line="600" w:lineRule="exact"/>
        <w:ind w:firstLineChars="200" w:firstLine="640"/>
        <w:rPr>
          <w:rFonts w:ascii="仿宋_GB2312" w:eastAsia="仿宋_GB2312" w:hAnsi="仿宋"/>
          <w:sz w:val="32"/>
          <w:szCs w:val="32"/>
        </w:rPr>
      </w:pPr>
      <w:r w:rsidRPr="00843332">
        <w:rPr>
          <w:rFonts w:ascii="仿宋_GB2312" w:eastAsia="仿宋_GB2312" w:hAnsi="仿宋" w:hint="eastAsia"/>
          <w:sz w:val="32"/>
          <w:szCs w:val="32"/>
        </w:rPr>
        <w:t>2.</w:t>
      </w:r>
      <w:r w:rsidR="00C347FE" w:rsidRPr="00843332">
        <w:rPr>
          <w:rFonts w:ascii="仿宋_GB2312" w:eastAsia="仿宋_GB2312" w:hAnsi="仿宋" w:hint="eastAsia"/>
          <w:sz w:val="32"/>
          <w:szCs w:val="32"/>
        </w:rPr>
        <w:t>复查工作完成后的</w:t>
      </w:r>
      <w:r w:rsidRPr="00843332">
        <w:rPr>
          <w:rFonts w:ascii="仿宋_GB2312" w:eastAsia="仿宋_GB2312" w:hAnsi="仿宋" w:hint="eastAsia"/>
          <w:sz w:val="32"/>
          <w:szCs w:val="32"/>
        </w:rPr>
        <w:t>论文电子版及《复查评审意见统计表》</w:t>
      </w:r>
      <w:r w:rsidR="00123AD9">
        <w:rPr>
          <w:rFonts w:ascii="仿宋_GB2312" w:eastAsia="仿宋_GB2312" w:hAnsi="仿宋" w:hint="eastAsia"/>
          <w:sz w:val="32"/>
          <w:szCs w:val="32"/>
        </w:rPr>
        <w:t>（附件2）</w:t>
      </w:r>
      <w:proofErr w:type="gramStart"/>
      <w:r w:rsidRPr="00843332">
        <w:rPr>
          <w:rFonts w:ascii="仿宋_GB2312" w:eastAsia="仿宋_GB2312" w:hAnsi="仿宋" w:hint="eastAsia"/>
          <w:sz w:val="32"/>
          <w:szCs w:val="32"/>
        </w:rPr>
        <w:t>交继续</w:t>
      </w:r>
      <w:proofErr w:type="gramEnd"/>
      <w:r w:rsidRPr="00843332">
        <w:rPr>
          <w:rFonts w:ascii="仿宋_GB2312" w:eastAsia="仿宋_GB2312" w:hAnsi="仿宋" w:hint="eastAsia"/>
          <w:sz w:val="32"/>
          <w:szCs w:val="32"/>
        </w:rPr>
        <w:t>教育学院备案。</w:t>
      </w:r>
    </w:p>
    <w:p w:rsidR="00353568" w:rsidRPr="00843332" w:rsidRDefault="005544E1">
      <w:pPr>
        <w:spacing w:line="600" w:lineRule="exact"/>
        <w:ind w:firstLineChars="200" w:firstLine="640"/>
        <w:rPr>
          <w:rFonts w:ascii="仿宋_GB2312" w:eastAsia="仿宋_GB2312" w:hAnsi="仿宋"/>
          <w:sz w:val="32"/>
          <w:szCs w:val="32"/>
        </w:rPr>
      </w:pPr>
      <w:r w:rsidRPr="00843332">
        <w:rPr>
          <w:rFonts w:ascii="仿宋_GB2312" w:eastAsia="仿宋_GB2312" w:hAnsi="仿宋" w:hint="eastAsia"/>
          <w:sz w:val="32"/>
          <w:szCs w:val="32"/>
        </w:rPr>
        <w:t>（三）相关学院要做好成人高等学历教育收尾阶段毕业论文（设计）的指导、答辩、审核、抽检等工作，确保论文质量；加强对申请本科学位论文的复核、评审等环节把控。</w:t>
      </w:r>
    </w:p>
    <w:p w:rsidR="005F63AD" w:rsidRPr="00843332" w:rsidRDefault="005F63AD" w:rsidP="005F63AD">
      <w:pPr>
        <w:spacing w:line="600" w:lineRule="exact"/>
        <w:ind w:firstLineChars="200" w:firstLine="640"/>
        <w:rPr>
          <w:rFonts w:ascii="仿宋_GB2312" w:eastAsia="仿宋_GB2312" w:hAnsi="仿宋"/>
          <w:sz w:val="32"/>
          <w:szCs w:val="32"/>
        </w:rPr>
      </w:pPr>
      <w:r w:rsidRPr="00843332">
        <w:rPr>
          <w:rFonts w:ascii="仿宋_GB2312" w:eastAsia="仿宋_GB2312" w:hAnsi="仿宋" w:hint="eastAsia"/>
          <w:sz w:val="32"/>
          <w:szCs w:val="32"/>
        </w:rPr>
        <w:t>（四）</w:t>
      </w:r>
      <w:r w:rsidRPr="00843332">
        <w:rPr>
          <w:rFonts w:ascii="仿宋" w:eastAsia="仿宋" w:hAnsi="仿宋" w:cs="仿宋" w:hint="eastAsia"/>
          <w:sz w:val="32"/>
          <w:szCs w:val="32"/>
        </w:rPr>
        <w:t>修订完善《武汉大学成人高等教育本科毕业生学士学位授予暂行办法》，</w:t>
      </w:r>
      <w:proofErr w:type="gramStart"/>
      <w:r w:rsidRPr="00843332">
        <w:rPr>
          <w:rFonts w:ascii="仿宋" w:eastAsia="仿宋" w:hAnsi="仿宋" w:cs="仿宋" w:hint="eastAsia"/>
          <w:sz w:val="32"/>
          <w:szCs w:val="32"/>
        </w:rPr>
        <w:t>报校学位</w:t>
      </w:r>
      <w:proofErr w:type="gramEnd"/>
      <w:r w:rsidRPr="00843332">
        <w:rPr>
          <w:rFonts w:ascii="仿宋" w:eastAsia="仿宋" w:hAnsi="仿宋" w:cs="仿宋" w:hint="eastAsia"/>
          <w:sz w:val="32"/>
          <w:szCs w:val="32"/>
        </w:rPr>
        <w:t>评定委员会审定。</w:t>
      </w:r>
    </w:p>
    <w:p w:rsidR="00123AD9" w:rsidRPr="00123AD9" w:rsidRDefault="00550C53" w:rsidP="00123AD9">
      <w:pPr>
        <w:spacing w:line="600" w:lineRule="exact"/>
        <w:ind w:firstLineChars="200" w:firstLine="640"/>
        <w:rPr>
          <w:rFonts w:ascii="仿宋" w:eastAsia="仿宋" w:hAnsi="仿宋" w:cs="仿宋"/>
          <w:sz w:val="32"/>
          <w:szCs w:val="32"/>
        </w:rPr>
      </w:pPr>
      <w:r w:rsidRPr="00123AD9">
        <w:rPr>
          <w:rFonts w:ascii="仿宋" w:eastAsia="仿宋" w:hAnsi="仿宋" w:cs="仿宋" w:hint="eastAsia"/>
          <w:sz w:val="32"/>
          <w:szCs w:val="32"/>
        </w:rPr>
        <w:t>（五）</w:t>
      </w:r>
      <w:r w:rsidR="00123AD9" w:rsidRPr="00123AD9">
        <w:rPr>
          <w:rFonts w:ascii="仿宋" w:eastAsia="仿宋" w:hAnsi="仿宋" w:cs="仿宋" w:hint="eastAsia"/>
          <w:sz w:val="32"/>
          <w:szCs w:val="32"/>
        </w:rPr>
        <w:t>为确保</w:t>
      </w:r>
      <w:r w:rsidR="00123AD9">
        <w:rPr>
          <w:rFonts w:ascii="仿宋" w:eastAsia="仿宋" w:hAnsi="仿宋" w:cs="仿宋" w:hint="eastAsia"/>
          <w:sz w:val="32"/>
          <w:szCs w:val="32"/>
        </w:rPr>
        <w:t>论文</w:t>
      </w:r>
      <w:r w:rsidR="00123AD9" w:rsidRPr="00123AD9">
        <w:rPr>
          <w:rFonts w:ascii="仿宋" w:eastAsia="仿宋" w:hAnsi="仿宋" w:cs="仿宋" w:hint="eastAsia"/>
          <w:sz w:val="32"/>
          <w:szCs w:val="32"/>
        </w:rPr>
        <w:t>复查及收尾阶段</w:t>
      </w:r>
      <w:r w:rsidR="00123AD9">
        <w:rPr>
          <w:rFonts w:ascii="仿宋" w:eastAsia="仿宋" w:hAnsi="仿宋" w:cs="仿宋" w:hint="eastAsia"/>
          <w:sz w:val="32"/>
          <w:szCs w:val="32"/>
        </w:rPr>
        <w:t>论文答辩工作</w:t>
      </w:r>
      <w:r w:rsidR="00123AD9" w:rsidRPr="00123AD9">
        <w:rPr>
          <w:rFonts w:ascii="仿宋" w:eastAsia="仿宋" w:hAnsi="仿宋" w:cs="仿宋" w:hint="eastAsia"/>
          <w:sz w:val="32"/>
          <w:szCs w:val="32"/>
        </w:rPr>
        <w:t>的顺利实施，</w:t>
      </w:r>
      <w:r w:rsidR="00123AD9">
        <w:rPr>
          <w:rFonts w:ascii="仿宋" w:eastAsia="仿宋" w:hAnsi="仿宋" w:cs="仿宋" w:hint="eastAsia"/>
          <w:sz w:val="32"/>
          <w:szCs w:val="32"/>
        </w:rPr>
        <w:t>请各学院</w:t>
      </w:r>
      <w:r w:rsidR="00123AD9" w:rsidRPr="00123AD9">
        <w:rPr>
          <w:rFonts w:ascii="仿宋" w:eastAsia="仿宋" w:hAnsi="仿宋" w:cs="仿宋" w:hint="eastAsia"/>
          <w:sz w:val="32"/>
          <w:szCs w:val="32"/>
        </w:rPr>
        <w:t>确定本单位</w:t>
      </w:r>
      <w:r w:rsidR="00317798">
        <w:rPr>
          <w:rFonts w:ascii="仿宋" w:eastAsia="仿宋" w:hAnsi="仿宋" w:cs="仿宋" w:hint="eastAsia"/>
          <w:sz w:val="32"/>
          <w:szCs w:val="32"/>
        </w:rPr>
        <w:t>具体工作</w:t>
      </w:r>
      <w:r w:rsidR="00123AD9">
        <w:rPr>
          <w:rFonts w:ascii="仿宋" w:eastAsia="仿宋" w:hAnsi="仿宋" w:cs="仿宋" w:hint="eastAsia"/>
          <w:sz w:val="32"/>
          <w:szCs w:val="32"/>
        </w:rPr>
        <w:t>联系</w:t>
      </w:r>
      <w:r w:rsidR="00123AD9" w:rsidRPr="00123AD9">
        <w:rPr>
          <w:rFonts w:ascii="仿宋" w:eastAsia="仿宋" w:hAnsi="仿宋" w:cs="仿宋" w:hint="eastAsia"/>
          <w:sz w:val="32"/>
          <w:szCs w:val="32"/>
        </w:rPr>
        <w:t>人并填写《论文复查及收尾阶段论文答辩工作联系人表》（附件</w:t>
      </w:r>
      <w:r w:rsidR="00123AD9">
        <w:rPr>
          <w:rFonts w:ascii="仿宋" w:eastAsia="仿宋" w:hAnsi="仿宋" w:cs="仿宋"/>
          <w:sz w:val="32"/>
          <w:szCs w:val="32"/>
        </w:rPr>
        <w:t>3</w:t>
      </w:r>
      <w:r w:rsidR="00123AD9" w:rsidRPr="00123AD9">
        <w:rPr>
          <w:rFonts w:ascii="仿宋" w:eastAsia="仿宋" w:hAnsi="仿宋" w:cs="仿宋"/>
          <w:sz w:val="32"/>
          <w:szCs w:val="32"/>
        </w:rPr>
        <w:t>），</w:t>
      </w:r>
      <w:r w:rsidR="00317798" w:rsidRPr="00317798">
        <w:rPr>
          <w:rFonts w:ascii="仿宋" w:eastAsia="仿宋" w:hAnsi="仿宋" w:cs="仿宋" w:hint="eastAsia"/>
          <w:sz w:val="32"/>
          <w:szCs w:val="32"/>
        </w:rPr>
        <w:t>电子版和经单位主要负责人签字盖章的扫描版</w:t>
      </w:r>
      <w:r w:rsidR="00123AD9">
        <w:rPr>
          <w:rFonts w:ascii="仿宋" w:eastAsia="仿宋" w:hAnsi="仿宋" w:cs="仿宋" w:hint="eastAsia"/>
          <w:sz w:val="32"/>
          <w:szCs w:val="32"/>
        </w:rPr>
        <w:t>于7月4日前</w:t>
      </w:r>
      <w:r w:rsidR="00123AD9" w:rsidRPr="00123AD9">
        <w:rPr>
          <w:rFonts w:ascii="仿宋" w:eastAsia="仿宋" w:hAnsi="仿宋" w:cs="仿宋" w:hint="eastAsia"/>
          <w:sz w:val="32"/>
          <w:szCs w:val="32"/>
        </w:rPr>
        <w:t>报继续教育学院</w:t>
      </w:r>
      <w:r w:rsidR="00123AD9">
        <w:rPr>
          <w:rFonts w:ascii="仿宋" w:eastAsia="仿宋" w:hAnsi="仿宋" w:cs="仿宋" w:hint="eastAsia"/>
          <w:sz w:val="32"/>
          <w:szCs w:val="32"/>
        </w:rPr>
        <w:t>。</w:t>
      </w:r>
      <w:bookmarkStart w:id="0" w:name="_GoBack"/>
      <w:bookmarkEnd w:id="0"/>
    </w:p>
    <w:p w:rsidR="00353568" w:rsidRDefault="005544E1">
      <w:pPr>
        <w:spacing w:line="600" w:lineRule="exact"/>
        <w:ind w:firstLine="645"/>
        <w:rPr>
          <w:rFonts w:ascii="黑体" w:eastAsia="黑体" w:hAnsi="黑体"/>
          <w:sz w:val="32"/>
          <w:szCs w:val="32"/>
        </w:rPr>
      </w:pPr>
      <w:r>
        <w:rPr>
          <w:rFonts w:ascii="黑体" w:eastAsia="黑体" w:hAnsi="黑体" w:hint="eastAsia"/>
          <w:sz w:val="32"/>
          <w:szCs w:val="32"/>
        </w:rPr>
        <w:t>四、工作要求</w:t>
      </w:r>
    </w:p>
    <w:p w:rsidR="00353568" w:rsidRDefault="005544E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针对本次抽检出的“存在问题毕业论文”，学校将坚持问题导向，增强底线思维，树立质量观念，落实立德树人根本任务，持续推进并加大整改力度。</w:t>
      </w:r>
    </w:p>
    <w:p w:rsidR="00353568" w:rsidRDefault="005544E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相关学院一是要提高思想认识和站位，狠抓成人高等学历教育本科毕业论文质量关；二是要强化责任，逐级压实责</w:t>
      </w:r>
      <w:r>
        <w:rPr>
          <w:rFonts w:ascii="仿宋_GB2312" w:eastAsia="仿宋_GB2312" w:hAnsi="仿宋" w:hint="eastAsia"/>
          <w:sz w:val="32"/>
          <w:szCs w:val="32"/>
        </w:rPr>
        <w:lastRenderedPageBreak/>
        <w:t>任，确保责任到人,建立复查</w:t>
      </w:r>
      <w:proofErr w:type="gramStart"/>
      <w:r>
        <w:rPr>
          <w:rFonts w:ascii="仿宋_GB2312" w:eastAsia="仿宋_GB2312" w:hAnsi="仿宋" w:hint="eastAsia"/>
          <w:sz w:val="32"/>
          <w:szCs w:val="32"/>
        </w:rPr>
        <w:t>整改台</w:t>
      </w:r>
      <w:proofErr w:type="gramEnd"/>
      <w:r>
        <w:rPr>
          <w:rFonts w:ascii="仿宋_GB2312" w:eastAsia="仿宋_GB2312" w:hAnsi="仿宋" w:hint="eastAsia"/>
          <w:sz w:val="32"/>
          <w:szCs w:val="32"/>
        </w:rPr>
        <w:t>账。</w:t>
      </w:r>
    </w:p>
    <w:p w:rsidR="00353568" w:rsidRDefault="005544E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继续教育学院一是要加强制度建设，对有关制度进行补齐加强，落实各环节主体责任；二是要加强工作监督，对消极应对、互相推诿、整改不力、不能保证整改实效的单位和人员，根据有关规定予以严肃问责。</w:t>
      </w:r>
    </w:p>
    <w:sectPr w:rsidR="00353568" w:rsidSect="0035356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973" w:rsidRDefault="00840973" w:rsidP="00353568">
      <w:r>
        <w:separator/>
      </w:r>
    </w:p>
  </w:endnote>
  <w:endnote w:type="continuationSeparator" w:id="0">
    <w:p w:rsidR="00840973" w:rsidRDefault="00840973" w:rsidP="0035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021394"/>
    </w:sdtPr>
    <w:sdtEndPr/>
    <w:sdtContent>
      <w:sdt>
        <w:sdtPr>
          <w:id w:val="1728636285"/>
        </w:sdtPr>
        <w:sdtEndPr/>
        <w:sdtContent>
          <w:p w:rsidR="00353568" w:rsidRDefault="001F7850">
            <w:pPr>
              <w:pStyle w:val="a7"/>
              <w:jc w:val="center"/>
            </w:pPr>
            <w:r>
              <w:rPr>
                <w:b/>
                <w:bCs/>
                <w:sz w:val="24"/>
                <w:szCs w:val="24"/>
              </w:rPr>
              <w:fldChar w:fldCharType="begin"/>
            </w:r>
            <w:r w:rsidR="005544E1">
              <w:rPr>
                <w:b/>
                <w:bCs/>
              </w:rPr>
              <w:instrText>PAGE</w:instrText>
            </w:r>
            <w:r>
              <w:rPr>
                <w:b/>
                <w:bCs/>
                <w:sz w:val="24"/>
                <w:szCs w:val="24"/>
              </w:rPr>
              <w:fldChar w:fldCharType="separate"/>
            </w:r>
            <w:r w:rsidR="00850EE0">
              <w:rPr>
                <w:b/>
                <w:bCs/>
                <w:noProof/>
              </w:rPr>
              <w:t>4</w:t>
            </w:r>
            <w:r>
              <w:rPr>
                <w:b/>
                <w:bCs/>
                <w:sz w:val="24"/>
                <w:szCs w:val="24"/>
              </w:rPr>
              <w:fldChar w:fldCharType="end"/>
            </w:r>
            <w:r w:rsidR="005544E1">
              <w:rPr>
                <w:lang w:val="zh-CN"/>
              </w:rPr>
              <w:t xml:space="preserve"> / </w:t>
            </w:r>
            <w:r>
              <w:rPr>
                <w:b/>
                <w:bCs/>
                <w:sz w:val="24"/>
                <w:szCs w:val="24"/>
              </w:rPr>
              <w:fldChar w:fldCharType="begin"/>
            </w:r>
            <w:r w:rsidR="005544E1">
              <w:rPr>
                <w:b/>
                <w:bCs/>
              </w:rPr>
              <w:instrText>NUMPAGES</w:instrText>
            </w:r>
            <w:r>
              <w:rPr>
                <w:b/>
                <w:bCs/>
                <w:sz w:val="24"/>
                <w:szCs w:val="24"/>
              </w:rPr>
              <w:fldChar w:fldCharType="separate"/>
            </w:r>
            <w:r w:rsidR="00850EE0">
              <w:rPr>
                <w:b/>
                <w:bCs/>
                <w:noProof/>
              </w:rPr>
              <w:t>6</w:t>
            </w:r>
            <w:r>
              <w:rPr>
                <w:b/>
                <w:bCs/>
                <w:sz w:val="24"/>
                <w:szCs w:val="24"/>
              </w:rPr>
              <w:fldChar w:fldCharType="end"/>
            </w:r>
          </w:p>
        </w:sdtContent>
      </w:sdt>
    </w:sdtContent>
  </w:sdt>
  <w:p w:rsidR="00353568" w:rsidRDefault="003535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973" w:rsidRDefault="00840973" w:rsidP="00353568">
      <w:r>
        <w:separator/>
      </w:r>
    </w:p>
  </w:footnote>
  <w:footnote w:type="continuationSeparator" w:id="0">
    <w:p w:rsidR="00840973" w:rsidRDefault="00840973" w:rsidP="00353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ZkMmE1MjQwMTFhNWMxNmQ5NDQ0ZWFmMjQ0M2YzNWIifQ=="/>
  </w:docVars>
  <w:rsids>
    <w:rsidRoot w:val="00566E21"/>
    <w:rsid w:val="000022DA"/>
    <w:rsid w:val="00056186"/>
    <w:rsid w:val="00060323"/>
    <w:rsid w:val="00096D9C"/>
    <w:rsid w:val="00112AE0"/>
    <w:rsid w:val="001154EF"/>
    <w:rsid w:val="00123AD9"/>
    <w:rsid w:val="001678FE"/>
    <w:rsid w:val="0017278F"/>
    <w:rsid w:val="0019267B"/>
    <w:rsid w:val="001D6C80"/>
    <w:rsid w:val="001E3DDC"/>
    <w:rsid w:val="001F13C3"/>
    <w:rsid w:val="001F7850"/>
    <w:rsid w:val="00225293"/>
    <w:rsid w:val="00226AF9"/>
    <w:rsid w:val="00227DF2"/>
    <w:rsid w:val="002733E0"/>
    <w:rsid w:val="002914D6"/>
    <w:rsid w:val="002B2DFE"/>
    <w:rsid w:val="002B64F6"/>
    <w:rsid w:val="002C4958"/>
    <w:rsid w:val="002C628D"/>
    <w:rsid w:val="002C6D24"/>
    <w:rsid w:val="002F14DA"/>
    <w:rsid w:val="002F4251"/>
    <w:rsid w:val="00317798"/>
    <w:rsid w:val="003243E8"/>
    <w:rsid w:val="0034089C"/>
    <w:rsid w:val="00353568"/>
    <w:rsid w:val="003564B1"/>
    <w:rsid w:val="00386243"/>
    <w:rsid w:val="003C5E1E"/>
    <w:rsid w:val="003E18E9"/>
    <w:rsid w:val="0040155B"/>
    <w:rsid w:val="00433E90"/>
    <w:rsid w:val="004418E4"/>
    <w:rsid w:val="004906C5"/>
    <w:rsid w:val="00496B69"/>
    <w:rsid w:val="005349EE"/>
    <w:rsid w:val="00550C53"/>
    <w:rsid w:val="005544E1"/>
    <w:rsid w:val="00566E21"/>
    <w:rsid w:val="00577162"/>
    <w:rsid w:val="005C50DC"/>
    <w:rsid w:val="005F3B0F"/>
    <w:rsid w:val="005F63AD"/>
    <w:rsid w:val="00616EAF"/>
    <w:rsid w:val="00686250"/>
    <w:rsid w:val="0069305B"/>
    <w:rsid w:val="006B203F"/>
    <w:rsid w:val="006C5058"/>
    <w:rsid w:val="006D4B0B"/>
    <w:rsid w:val="00735820"/>
    <w:rsid w:val="00756CCA"/>
    <w:rsid w:val="007718BD"/>
    <w:rsid w:val="00794127"/>
    <w:rsid w:val="007B17FF"/>
    <w:rsid w:val="007B3E75"/>
    <w:rsid w:val="007C083E"/>
    <w:rsid w:val="007D2AF1"/>
    <w:rsid w:val="007D2F08"/>
    <w:rsid w:val="007E5D85"/>
    <w:rsid w:val="007E69CD"/>
    <w:rsid w:val="0080500F"/>
    <w:rsid w:val="008255FB"/>
    <w:rsid w:val="0083659E"/>
    <w:rsid w:val="00840973"/>
    <w:rsid w:val="00843332"/>
    <w:rsid w:val="00850EE0"/>
    <w:rsid w:val="00853BB0"/>
    <w:rsid w:val="00881883"/>
    <w:rsid w:val="008878D1"/>
    <w:rsid w:val="008926BC"/>
    <w:rsid w:val="008B0123"/>
    <w:rsid w:val="008C4F89"/>
    <w:rsid w:val="008E046C"/>
    <w:rsid w:val="009028DF"/>
    <w:rsid w:val="00903458"/>
    <w:rsid w:val="00905C79"/>
    <w:rsid w:val="0099389D"/>
    <w:rsid w:val="009B27D9"/>
    <w:rsid w:val="009C15F9"/>
    <w:rsid w:val="009C573A"/>
    <w:rsid w:val="009D3EE7"/>
    <w:rsid w:val="009E3DAD"/>
    <w:rsid w:val="00A042E6"/>
    <w:rsid w:val="00A0497F"/>
    <w:rsid w:val="00A17598"/>
    <w:rsid w:val="00A204EA"/>
    <w:rsid w:val="00A21AF9"/>
    <w:rsid w:val="00A22EC6"/>
    <w:rsid w:val="00A46EAC"/>
    <w:rsid w:val="00A86F5F"/>
    <w:rsid w:val="00AB4CF3"/>
    <w:rsid w:val="00AB58FA"/>
    <w:rsid w:val="00AF3922"/>
    <w:rsid w:val="00B27EFF"/>
    <w:rsid w:val="00B40FAF"/>
    <w:rsid w:val="00B603DA"/>
    <w:rsid w:val="00B657D0"/>
    <w:rsid w:val="00B660DC"/>
    <w:rsid w:val="00B679B7"/>
    <w:rsid w:val="00B8324D"/>
    <w:rsid w:val="00B9351A"/>
    <w:rsid w:val="00BE50A5"/>
    <w:rsid w:val="00BF33BD"/>
    <w:rsid w:val="00C105C4"/>
    <w:rsid w:val="00C26AD8"/>
    <w:rsid w:val="00C347FE"/>
    <w:rsid w:val="00C53B55"/>
    <w:rsid w:val="00C94AFD"/>
    <w:rsid w:val="00C95EF7"/>
    <w:rsid w:val="00CA0138"/>
    <w:rsid w:val="00CA5A3E"/>
    <w:rsid w:val="00CB06A2"/>
    <w:rsid w:val="00CB5CB9"/>
    <w:rsid w:val="00CB613F"/>
    <w:rsid w:val="00CB6BFA"/>
    <w:rsid w:val="00CD5963"/>
    <w:rsid w:val="00CD6D21"/>
    <w:rsid w:val="00CE59C9"/>
    <w:rsid w:val="00D07258"/>
    <w:rsid w:val="00D1466D"/>
    <w:rsid w:val="00D177DA"/>
    <w:rsid w:val="00D26EFC"/>
    <w:rsid w:val="00D3320A"/>
    <w:rsid w:val="00D46773"/>
    <w:rsid w:val="00D5558D"/>
    <w:rsid w:val="00D61737"/>
    <w:rsid w:val="00D6181D"/>
    <w:rsid w:val="00D622CF"/>
    <w:rsid w:val="00D80822"/>
    <w:rsid w:val="00D80D6F"/>
    <w:rsid w:val="00DA48E3"/>
    <w:rsid w:val="00DA7ED5"/>
    <w:rsid w:val="00DB02F2"/>
    <w:rsid w:val="00DE72B0"/>
    <w:rsid w:val="00E152B9"/>
    <w:rsid w:val="00E568E0"/>
    <w:rsid w:val="00E57971"/>
    <w:rsid w:val="00E60C19"/>
    <w:rsid w:val="00E90790"/>
    <w:rsid w:val="00EA0AEA"/>
    <w:rsid w:val="00EC5E26"/>
    <w:rsid w:val="00ED0474"/>
    <w:rsid w:val="00EF5FA7"/>
    <w:rsid w:val="00F20D10"/>
    <w:rsid w:val="00F96D3B"/>
    <w:rsid w:val="00FA01A7"/>
    <w:rsid w:val="00FB0E4A"/>
    <w:rsid w:val="00FE4DAD"/>
    <w:rsid w:val="01EC20E2"/>
    <w:rsid w:val="04231019"/>
    <w:rsid w:val="04F93806"/>
    <w:rsid w:val="051534A8"/>
    <w:rsid w:val="0539563E"/>
    <w:rsid w:val="0ABE0379"/>
    <w:rsid w:val="0B0E30C9"/>
    <w:rsid w:val="0DF55E62"/>
    <w:rsid w:val="0DFF319D"/>
    <w:rsid w:val="0EBF7F40"/>
    <w:rsid w:val="1159728A"/>
    <w:rsid w:val="13D34EB0"/>
    <w:rsid w:val="13DE4C34"/>
    <w:rsid w:val="14FB1B03"/>
    <w:rsid w:val="172B326A"/>
    <w:rsid w:val="17DE1D6E"/>
    <w:rsid w:val="19D60258"/>
    <w:rsid w:val="1B3609F4"/>
    <w:rsid w:val="1C6E2DEC"/>
    <w:rsid w:val="1CD06430"/>
    <w:rsid w:val="24832D94"/>
    <w:rsid w:val="24D10F97"/>
    <w:rsid w:val="25553B78"/>
    <w:rsid w:val="25B553C2"/>
    <w:rsid w:val="25FC3DF2"/>
    <w:rsid w:val="2B830BCB"/>
    <w:rsid w:val="2C2477CE"/>
    <w:rsid w:val="300C7328"/>
    <w:rsid w:val="34340032"/>
    <w:rsid w:val="3E396BE6"/>
    <w:rsid w:val="3E427CF4"/>
    <w:rsid w:val="409E549C"/>
    <w:rsid w:val="428C2088"/>
    <w:rsid w:val="43C7383A"/>
    <w:rsid w:val="441E4369"/>
    <w:rsid w:val="47655843"/>
    <w:rsid w:val="477737C9"/>
    <w:rsid w:val="499623A8"/>
    <w:rsid w:val="4D446D70"/>
    <w:rsid w:val="53924F6B"/>
    <w:rsid w:val="55C91693"/>
    <w:rsid w:val="58581335"/>
    <w:rsid w:val="5A5625F0"/>
    <w:rsid w:val="5B595615"/>
    <w:rsid w:val="5E44774B"/>
    <w:rsid w:val="5EAD1F78"/>
    <w:rsid w:val="6106735A"/>
    <w:rsid w:val="63DB7766"/>
    <w:rsid w:val="669435F8"/>
    <w:rsid w:val="67EE0C41"/>
    <w:rsid w:val="67FB38F5"/>
    <w:rsid w:val="6B086362"/>
    <w:rsid w:val="6B8E792C"/>
    <w:rsid w:val="6B9E2823"/>
    <w:rsid w:val="6C3C6806"/>
    <w:rsid w:val="6C6271D6"/>
    <w:rsid w:val="73CB1AEB"/>
    <w:rsid w:val="75137DDD"/>
    <w:rsid w:val="75B01AD0"/>
    <w:rsid w:val="782A5B6A"/>
    <w:rsid w:val="78503898"/>
    <w:rsid w:val="78FE5CD7"/>
    <w:rsid w:val="7C8C202C"/>
    <w:rsid w:val="7D10781E"/>
    <w:rsid w:val="7D5105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09EB6"/>
  <w15:docId w15:val="{6CBA9867-BE6B-452F-A8E0-21B97A07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56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3568"/>
    <w:pPr>
      <w:ind w:leftChars="2500" w:left="100"/>
    </w:pPr>
  </w:style>
  <w:style w:type="paragraph" w:styleId="a5">
    <w:name w:val="Balloon Text"/>
    <w:basedOn w:val="a"/>
    <w:link w:val="a6"/>
    <w:uiPriority w:val="99"/>
    <w:semiHidden/>
    <w:unhideWhenUsed/>
    <w:rsid w:val="00353568"/>
    <w:rPr>
      <w:sz w:val="18"/>
      <w:szCs w:val="18"/>
    </w:rPr>
  </w:style>
  <w:style w:type="paragraph" w:styleId="a7">
    <w:name w:val="footer"/>
    <w:basedOn w:val="a"/>
    <w:link w:val="a8"/>
    <w:uiPriority w:val="99"/>
    <w:unhideWhenUsed/>
    <w:rsid w:val="00353568"/>
    <w:pPr>
      <w:tabs>
        <w:tab w:val="center" w:pos="4153"/>
        <w:tab w:val="right" w:pos="8306"/>
      </w:tabs>
      <w:snapToGrid w:val="0"/>
      <w:jc w:val="left"/>
    </w:pPr>
    <w:rPr>
      <w:sz w:val="18"/>
      <w:szCs w:val="18"/>
    </w:rPr>
  </w:style>
  <w:style w:type="paragraph" w:styleId="a9">
    <w:name w:val="header"/>
    <w:basedOn w:val="a"/>
    <w:link w:val="aa"/>
    <w:uiPriority w:val="99"/>
    <w:unhideWhenUsed/>
    <w:qFormat/>
    <w:rsid w:val="0035356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sid w:val="00353568"/>
    <w:rPr>
      <w:sz w:val="18"/>
      <w:szCs w:val="18"/>
    </w:rPr>
  </w:style>
  <w:style w:type="character" w:customStyle="1" w:styleId="a8">
    <w:name w:val="页脚 字符"/>
    <w:basedOn w:val="a0"/>
    <w:link w:val="a7"/>
    <w:uiPriority w:val="99"/>
    <w:rsid w:val="00353568"/>
    <w:rPr>
      <w:sz w:val="18"/>
      <w:szCs w:val="18"/>
    </w:rPr>
  </w:style>
  <w:style w:type="character" w:customStyle="1" w:styleId="a4">
    <w:name w:val="日期 字符"/>
    <w:basedOn w:val="a0"/>
    <w:link w:val="a3"/>
    <w:uiPriority w:val="99"/>
    <w:semiHidden/>
    <w:rsid w:val="00353568"/>
  </w:style>
  <w:style w:type="character" w:customStyle="1" w:styleId="a6">
    <w:name w:val="批注框文本 字符"/>
    <w:basedOn w:val="a0"/>
    <w:link w:val="a5"/>
    <w:uiPriority w:val="99"/>
    <w:semiHidden/>
    <w:rsid w:val="0035356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C9B98-05F4-48AC-A2D4-9ECD1E49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238</Words>
  <Characters>1360</Characters>
  <Application>Microsoft Office Word</Application>
  <DocSecurity>0</DocSecurity>
  <Lines>11</Lines>
  <Paragraphs>3</Paragraphs>
  <ScaleCrop>false</ScaleCrop>
  <Company>0000000000</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黎妮晓宇</cp:lastModifiedBy>
  <cp:revision>3</cp:revision>
  <cp:lastPrinted>2023-06-30T04:32:00Z</cp:lastPrinted>
  <dcterms:created xsi:type="dcterms:W3CDTF">2023-06-30T07:45:00Z</dcterms:created>
  <dcterms:modified xsi:type="dcterms:W3CDTF">2023-06-30T07:55:00Z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BBC482CC2B374E458520664A26D1BDFC_13</vt:lpwstr>
  </property>
</Properties>
</file>